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A2" w:rsidRDefault="00BC7BC5" w:rsidP="008604D4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A2" w:rsidRDefault="004F46A2" w:rsidP="008604D4">
      <w:pPr>
        <w:jc w:val="center"/>
        <w:rPr>
          <w:sz w:val="8"/>
          <w:szCs w:val="8"/>
        </w:rPr>
      </w:pPr>
    </w:p>
    <w:p w:rsidR="004F46A2" w:rsidRDefault="004F46A2" w:rsidP="008604D4">
      <w:pPr>
        <w:jc w:val="center"/>
        <w:rPr>
          <w:b/>
          <w:sz w:val="28"/>
          <w:szCs w:val="28"/>
        </w:rPr>
      </w:pPr>
    </w:p>
    <w:p w:rsidR="004F46A2" w:rsidRPr="00796299" w:rsidRDefault="004F46A2" w:rsidP="008604D4">
      <w:pPr>
        <w:widowControl w:val="0"/>
        <w:jc w:val="center"/>
        <w:rPr>
          <w:b/>
          <w:bCs/>
          <w:color w:val="FFFFFF"/>
          <w:sz w:val="28"/>
          <w:szCs w:val="28"/>
        </w:rPr>
      </w:pPr>
      <w:r w:rsidRPr="00796299">
        <w:rPr>
          <w:b/>
          <w:bCs/>
          <w:sz w:val="28"/>
          <w:szCs w:val="28"/>
        </w:rPr>
        <w:t>КОНТРОЛЬНО-СЧЕТНАЯ ПАЛАТА</w:t>
      </w:r>
      <w:r>
        <w:rPr>
          <w:b/>
          <w:bCs/>
          <w:sz w:val="28"/>
          <w:szCs w:val="28"/>
        </w:rPr>
        <w:t xml:space="preserve"> </w:t>
      </w:r>
      <w:r w:rsidRPr="00796299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ПРИМОРСКО-АХТАРСКИЙ</w:t>
      </w:r>
      <w:r w:rsidRPr="00796299">
        <w:rPr>
          <w:b/>
          <w:sz w:val="28"/>
          <w:szCs w:val="28"/>
        </w:rPr>
        <w:t xml:space="preserve"> РАЙОН</w:t>
      </w:r>
    </w:p>
    <w:p w:rsidR="004F46A2" w:rsidRDefault="004F46A2" w:rsidP="008604D4">
      <w:pPr>
        <w:widowControl w:val="0"/>
        <w:jc w:val="center"/>
        <w:rPr>
          <w:b/>
          <w:sz w:val="28"/>
          <w:szCs w:val="28"/>
        </w:rPr>
      </w:pPr>
    </w:p>
    <w:p w:rsidR="004F46A2" w:rsidRPr="00CC5BB5" w:rsidRDefault="004F46A2" w:rsidP="008604D4">
      <w:pPr>
        <w:widowControl w:val="0"/>
        <w:jc w:val="center"/>
        <w:rPr>
          <w:b/>
          <w:sz w:val="28"/>
          <w:szCs w:val="28"/>
        </w:rPr>
      </w:pPr>
      <w:r w:rsidRPr="00CC5BB5">
        <w:rPr>
          <w:b/>
          <w:sz w:val="28"/>
          <w:szCs w:val="28"/>
        </w:rPr>
        <w:t>ЗАКЛЮЧЕНИЕ</w:t>
      </w:r>
    </w:p>
    <w:p w:rsidR="004F46A2" w:rsidRPr="00CC5BB5" w:rsidRDefault="004F46A2" w:rsidP="008604D4">
      <w:pPr>
        <w:widowControl w:val="0"/>
        <w:ind w:firstLine="720"/>
        <w:rPr>
          <w:sz w:val="28"/>
          <w:szCs w:val="28"/>
        </w:rPr>
      </w:pPr>
    </w:p>
    <w:p w:rsidR="004F46A2" w:rsidRPr="00CC5BB5" w:rsidRDefault="004F46A2" w:rsidP="008604D4">
      <w:pPr>
        <w:widowControl w:val="0"/>
        <w:ind w:left="-180"/>
        <w:jc w:val="center"/>
        <w:rPr>
          <w:b/>
          <w:sz w:val="28"/>
          <w:szCs w:val="28"/>
        </w:rPr>
      </w:pPr>
      <w:r w:rsidRPr="00CC5BB5">
        <w:rPr>
          <w:b/>
          <w:sz w:val="28"/>
          <w:szCs w:val="28"/>
        </w:rPr>
        <w:t>на годовой отчет админист</w:t>
      </w:r>
      <w:r>
        <w:rPr>
          <w:b/>
          <w:sz w:val="28"/>
          <w:szCs w:val="28"/>
        </w:rPr>
        <w:t>рации Бриньковского сельского поселения</w:t>
      </w:r>
      <w:r w:rsidRPr="00CC5BB5">
        <w:rPr>
          <w:b/>
          <w:sz w:val="28"/>
          <w:szCs w:val="28"/>
        </w:rPr>
        <w:t xml:space="preserve"> </w:t>
      </w:r>
    </w:p>
    <w:p w:rsidR="004F46A2" w:rsidRPr="00CC5BB5" w:rsidRDefault="004F46A2" w:rsidP="008604D4">
      <w:pPr>
        <w:widowControl w:val="0"/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</w:t>
      </w:r>
      <w:r w:rsidRPr="00CC5BB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CC5B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«Об исполнении бюджета Бриньковского сельского поселения Приморско-Ахтарского </w:t>
      </w:r>
      <w:r w:rsidRPr="00CC5BB5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 за 20</w:t>
      </w:r>
      <w:r w:rsidR="00AB0217">
        <w:rPr>
          <w:b/>
          <w:sz w:val="28"/>
          <w:szCs w:val="28"/>
        </w:rPr>
        <w:t>2</w:t>
      </w:r>
      <w:r w:rsidR="00F4335E">
        <w:rPr>
          <w:b/>
          <w:sz w:val="28"/>
          <w:szCs w:val="28"/>
        </w:rPr>
        <w:t>2</w:t>
      </w:r>
      <w:r w:rsidRPr="00CC5BB5">
        <w:rPr>
          <w:b/>
          <w:sz w:val="28"/>
          <w:szCs w:val="28"/>
        </w:rPr>
        <w:t xml:space="preserve"> год»</w:t>
      </w:r>
    </w:p>
    <w:p w:rsidR="00F803A8" w:rsidRPr="00CC5BB5" w:rsidRDefault="00F803A8" w:rsidP="008604D4">
      <w:pPr>
        <w:widowControl w:val="0"/>
        <w:jc w:val="center"/>
        <w:rPr>
          <w:sz w:val="28"/>
          <w:szCs w:val="28"/>
        </w:rPr>
      </w:pPr>
    </w:p>
    <w:p w:rsidR="004F46A2" w:rsidRPr="00CC5BB5" w:rsidRDefault="00936EB4" w:rsidP="008604D4">
      <w:pPr>
        <w:widowControl w:val="0"/>
        <w:rPr>
          <w:sz w:val="28"/>
          <w:szCs w:val="28"/>
        </w:rPr>
      </w:pPr>
      <w:r w:rsidRPr="00936EB4">
        <w:rPr>
          <w:sz w:val="28"/>
          <w:szCs w:val="28"/>
        </w:rPr>
        <w:t xml:space="preserve">19 апреля </w:t>
      </w:r>
      <w:r w:rsidR="00A15146" w:rsidRPr="00936EB4">
        <w:rPr>
          <w:sz w:val="28"/>
          <w:szCs w:val="28"/>
        </w:rPr>
        <w:t>20</w:t>
      </w:r>
      <w:r w:rsidR="007A1DD1" w:rsidRPr="00936EB4">
        <w:rPr>
          <w:sz w:val="28"/>
          <w:szCs w:val="28"/>
        </w:rPr>
        <w:t>2</w:t>
      </w:r>
      <w:r w:rsidRPr="00936EB4">
        <w:rPr>
          <w:sz w:val="28"/>
          <w:szCs w:val="28"/>
        </w:rPr>
        <w:t>3</w:t>
      </w:r>
      <w:r w:rsidR="004F46A2" w:rsidRPr="00936EB4">
        <w:rPr>
          <w:sz w:val="28"/>
          <w:szCs w:val="28"/>
        </w:rPr>
        <w:t xml:space="preserve"> года</w:t>
      </w:r>
      <w:r w:rsidR="0049195D">
        <w:rPr>
          <w:sz w:val="28"/>
          <w:szCs w:val="28"/>
        </w:rPr>
        <w:tab/>
      </w:r>
      <w:r w:rsidR="0049195D">
        <w:rPr>
          <w:sz w:val="28"/>
          <w:szCs w:val="28"/>
        </w:rPr>
        <w:tab/>
      </w:r>
      <w:r w:rsidR="0049195D">
        <w:rPr>
          <w:sz w:val="28"/>
          <w:szCs w:val="28"/>
        </w:rPr>
        <w:tab/>
      </w:r>
      <w:r w:rsidR="0049195D">
        <w:rPr>
          <w:sz w:val="28"/>
          <w:szCs w:val="28"/>
        </w:rPr>
        <w:tab/>
      </w:r>
      <w:r w:rsidR="0049195D">
        <w:rPr>
          <w:sz w:val="28"/>
          <w:szCs w:val="28"/>
        </w:rPr>
        <w:tab/>
      </w:r>
      <w:r w:rsidR="0049195D">
        <w:rPr>
          <w:sz w:val="28"/>
          <w:szCs w:val="28"/>
        </w:rPr>
        <w:tab/>
        <w:t xml:space="preserve">       </w:t>
      </w:r>
      <w:r w:rsidR="004F46A2" w:rsidRPr="00CC5BB5">
        <w:rPr>
          <w:sz w:val="28"/>
          <w:szCs w:val="28"/>
        </w:rPr>
        <w:t>г.</w:t>
      </w:r>
      <w:r w:rsidR="004F46A2">
        <w:rPr>
          <w:sz w:val="28"/>
          <w:szCs w:val="28"/>
        </w:rPr>
        <w:t xml:space="preserve"> </w:t>
      </w:r>
      <w:r w:rsidR="004F46A2" w:rsidRPr="00CC5BB5">
        <w:rPr>
          <w:sz w:val="28"/>
          <w:szCs w:val="28"/>
        </w:rPr>
        <w:t>Приморско-Ахтарск</w:t>
      </w:r>
    </w:p>
    <w:p w:rsidR="00EC1D87" w:rsidRDefault="00EC1D87" w:rsidP="008604D4">
      <w:pPr>
        <w:widowControl w:val="0"/>
        <w:jc w:val="center"/>
        <w:rPr>
          <w:b/>
          <w:sz w:val="28"/>
          <w:szCs w:val="28"/>
        </w:rPr>
      </w:pPr>
    </w:p>
    <w:p w:rsidR="004F46A2" w:rsidRPr="00CC5BB5" w:rsidRDefault="004F46A2" w:rsidP="008604D4">
      <w:pPr>
        <w:widowControl w:val="0"/>
        <w:jc w:val="center"/>
        <w:rPr>
          <w:b/>
          <w:sz w:val="28"/>
          <w:szCs w:val="28"/>
        </w:rPr>
      </w:pPr>
      <w:r w:rsidRPr="00CC5BB5">
        <w:rPr>
          <w:b/>
          <w:sz w:val="28"/>
          <w:szCs w:val="28"/>
        </w:rPr>
        <w:t>Общее положение</w:t>
      </w:r>
    </w:p>
    <w:p w:rsidR="004F46A2" w:rsidRPr="00CC5BB5" w:rsidRDefault="004F46A2" w:rsidP="008604D4">
      <w:pPr>
        <w:widowControl w:val="0"/>
        <w:ind w:firstLine="720"/>
        <w:jc w:val="both"/>
        <w:rPr>
          <w:sz w:val="28"/>
          <w:szCs w:val="28"/>
        </w:rPr>
      </w:pPr>
    </w:p>
    <w:p w:rsidR="000C00AB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CC5BB5">
        <w:rPr>
          <w:sz w:val="28"/>
          <w:szCs w:val="28"/>
        </w:rPr>
        <w:t xml:space="preserve">Заключение на годовой отчет администрации </w:t>
      </w:r>
      <w:r>
        <w:rPr>
          <w:sz w:val="28"/>
          <w:szCs w:val="28"/>
        </w:rPr>
        <w:t>Бриньковского сельского поселения Приморско-Ахтарского</w:t>
      </w:r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C5BB5">
        <w:rPr>
          <w:sz w:val="28"/>
          <w:szCs w:val="28"/>
        </w:rPr>
        <w:t xml:space="preserve"> </w:t>
      </w:r>
      <w:r>
        <w:rPr>
          <w:sz w:val="28"/>
          <w:szCs w:val="28"/>
        </w:rPr>
        <w:t>«Об исполнении бюджета Бриньковского сельского поселения</w:t>
      </w:r>
      <w:r w:rsidRPr="00CC5BB5">
        <w:rPr>
          <w:sz w:val="28"/>
          <w:szCs w:val="28"/>
        </w:rPr>
        <w:t xml:space="preserve"> Приморско-Ахтарск</w:t>
      </w:r>
      <w:r>
        <w:rPr>
          <w:sz w:val="28"/>
          <w:szCs w:val="28"/>
        </w:rPr>
        <w:t>ого</w:t>
      </w:r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C5BB5">
        <w:rPr>
          <w:sz w:val="28"/>
          <w:szCs w:val="28"/>
        </w:rPr>
        <w:t xml:space="preserve"> за 2</w:t>
      </w:r>
      <w:r>
        <w:rPr>
          <w:sz w:val="28"/>
          <w:szCs w:val="28"/>
        </w:rPr>
        <w:t>0</w:t>
      </w:r>
      <w:r w:rsidR="0081174D">
        <w:rPr>
          <w:sz w:val="28"/>
          <w:szCs w:val="28"/>
        </w:rPr>
        <w:t>2</w:t>
      </w:r>
      <w:r w:rsidR="00F4335E">
        <w:rPr>
          <w:sz w:val="28"/>
          <w:szCs w:val="28"/>
        </w:rPr>
        <w:t>2</w:t>
      </w:r>
      <w:r w:rsidRPr="00CC5BB5">
        <w:rPr>
          <w:sz w:val="28"/>
          <w:szCs w:val="28"/>
        </w:rPr>
        <w:t xml:space="preserve"> год» подготовлено в соответствии с Бюджетным кодексом Российской Федерации, решением Совета </w:t>
      </w:r>
      <w:r>
        <w:rPr>
          <w:sz w:val="28"/>
          <w:szCs w:val="28"/>
        </w:rPr>
        <w:t>Бриньковского сельского поселения Приморско-Ахтарского</w:t>
      </w:r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C5BB5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CC5BB5">
        <w:rPr>
          <w:sz w:val="28"/>
          <w:szCs w:val="28"/>
        </w:rPr>
        <w:t xml:space="preserve"> </w:t>
      </w:r>
      <w:r>
        <w:rPr>
          <w:sz w:val="28"/>
          <w:szCs w:val="28"/>
        </w:rPr>
        <w:t>мая 2008 года № 172</w:t>
      </w:r>
      <w:r w:rsidRPr="00CC5BB5">
        <w:rPr>
          <w:sz w:val="28"/>
          <w:szCs w:val="28"/>
        </w:rPr>
        <w:t xml:space="preserve"> «Об утверждении Положения</w:t>
      </w:r>
      <w:r>
        <w:rPr>
          <w:sz w:val="28"/>
          <w:szCs w:val="28"/>
        </w:rPr>
        <w:t xml:space="preserve"> о бюджетном процессе в </w:t>
      </w:r>
      <w:proofErr w:type="spellStart"/>
      <w:r>
        <w:rPr>
          <w:sz w:val="28"/>
          <w:szCs w:val="28"/>
        </w:rPr>
        <w:t>Бриньковском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 w:rsidRPr="00CC5BB5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CC5BB5">
        <w:rPr>
          <w:sz w:val="28"/>
          <w:szCs w:val="28"/>
        </w:rPr>
        <w:t xml:space="preserve">» (с изменениями и дополнениями) (далее – Положение о бюджетном процессе) и </w:t>
      </w:r>
      <w:r>
        <w:rPr>
          <w:sz w:val="28"/>
          <w:szCs w:val="28"/>
        </w:rPr>
        <w:t xml:space="preserve">соглашением от </w:t>
      </w:r>
      <w:r w:rsidR="00E4480F">
        <w:rPr>
          <w:sz w:val="28"/>
          <w:szCs w:val="28"/>
        </w:rPr>
        <w:t>15</w:t>
      </w:r>
      <w:r>
        <w:rPr>
          <w:sz w:val="28"/>
          <w:szCs w:val="28"/>
        </w:rPr>
        <w:t xml:space="preserve"> декабря 20</w:t>
      </w:r>
      <w:r w:rsidR="0081174D">
        <w:rPr>
          <w:sz w:val="28"/>
          <w:szCs w:val="28"/>
        </w:rPr>
        <w:t>2</w:t>
      </w:r>
      <w:r w:rsidR="00E4480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3 «О передаче контрольно-счетной палате муниципального образования Приморско-Ахтарский район полномочий контрольно-счетного органа Бриньковского сельского поселения Приморско-Ахтарского района по осуществлению внешнего муниципального финансового контроля»</w:t>
      </w:r>
      <w:r w:rsidRPr="00CC5BB5">
        <w:rPr>
          <w:sz w:val="28"/>
          <w:szCs w:val="28"/>
        </w:rPr>
        <w:t>.</w:t>
      </w:r>
    </w:p>
    <w:p w:rsidR="004F46A2" w:rsidRPr="00CC5BB5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CC5BB5">
        <w:rPr>
          <w:sz w:val="28"/>
          <w:szCs w:val="28"/>
        </w:rPr>
        <w:t xml:space="preserve">Целью подготовки заключения является оценка соблюдения участниками бюджетного процесса требований Бюджетного кодекса Российской Федерации, Положения «О бюджетном процессе в </w:t>
      </w:r>
      <w:proofErr w:type="spellStart"/>
      <w:r>
        <w:rPr>
          <w:sz w:val="28"/>
          <w:szCs w:val="28"/>
        </w:rPr>
        <w:t>Бриньковском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C5BB5">
        <w:rPr>
          <w:sz w:val="28"/>
          <w:szCs w:val="28"/>
        </w:rPr>
        <w:t>» и других нормативных правовых актов; определение полноты поступления доходов и иных платежей в б</w:t>
      </w:r>
      <w:r>
        <w:rPr>
          <w:sz w:val="28"/>
          <w:szCs w:val="28"/>
        </w:rPr>
        <w:t>юджет Бриньковского сельского поселения Приморско-Ахтарского района</w:t>
      </w:r>
      <w:r w:rsidRPr="00CC5BB5">
        <w:rPr>
          <w:sz w:val="28"/>
          <w:szCs w:val="28"/>
        </w:rPr>
        <w:t xml:space="preserve"> по сравнению с показателями, утвержденными решением Совета </w:t>
      </w:r>
      <w:r>
        <w:rPr>
          <w:sz w:val="28"/>
          <w:szCs w:val="28"/>
        </w:rPr>
        <w:t>Бриньковского сельского поселения Приморско-Ахтарского</w:t>
      </w:r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на 20</w:t>
      </w:r>
      <w:r w:rsidR="0081174D">
        <w:rPr>
          <w:sz w:val="28"/>
          <w:szCs w:val="28"/>
        </w:rPr>
        <w:t>2</w:t>
      </w:r>
      <w:r w:rsidR="00E4480F">
        <w:rPr>
          <w:sz w:val="28"/>
          <w:szCs w:val="28"/>
        </w:rPr>
        <w:t>2</w:t>
      </w:r>
      <w:r w:rsidRPr="00CC5BB5">
        <w:rPr>
          <w:sz w:val="28"/>
          <w:szCs w:val="28"/>
        </w:rPr>
        <w:t xml:space="preserve"> го</w:t>
      </w:r>
      <w:r>
        <w:rPr>
          <w:sz w:val="28"/>
          <w:szCs w:val="28"/>
        </w:rPr>
        <w:t>д</w:t>
      </w:r>
      <w:r w:rsidRPr="00CC5BB5">
        <w:rPr>
          <w:sz w:val="28"/>
          <w:szCs w:val="28"/>
        </w:rPr>
        <w:t>, по объему и структуре; установления степени достоверности финансовой от</w:t>
      </w:r>
      <w:r>
        <w:rPr>
          <w:sz w:val="28"/>
          <w:szCs w:val="28"/>
        </w:rPr>
        <w:t>четности представленной главным администратором</w:t>
      </w:r>
      <w:r w:rsidRPr="00CC5BB5">
        <w:rPr>
          <w:sz w:val="28"/>
          <w:szCs w:val="28"/>
        </w:rPr>
        <w:t xml:space="preserve"> средств бюдж</w:t>
      </w:r>
      <w:r>
        <w:rPr>
          <w:sz w:val="28"/>
          <w:szCs w:val="28"/>
        </w:rPr>
        <w:t>ета и администрацией Бриньковского сельского поселения Приморско-Ахтарского</w:t>
      </w:r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C5BB5">
        <w:rPr>
          <w:sz w:val="28"/>
          <w:szCs w:val="28"/>
        </w:rPr>
        <w:t xml:space="preserve">, а также установления законности, целевого назначения и использования средств бюджета </w:t>
      </w:r>
      <w:r>
        <w:rPr>
          <w:sz w:val="28"/>
          <w:szCs w:val="28"/>
        </w:rPr>
        <w:t>Бриньковского сельского поселения Приморско-Ахтарского</w:t>
      </w:r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7D295B">
        <w:rPr>
          <w:sz w:val="28"/>
          <w:szCs w:val="28"/>
        </w:rPr>
        <w:t xml:space="preserve"> (далее – бюджета поселения, бюджета сельского поселения)</w:t>
      </w:r>
      <w:r>
        <w:rPr>
          <w:sz w:val="28"/>
          <w:szCs w:val="28"/>
        </w:rPr>
        <w:t xml:space="preserve"> в 20</w:t>
      </w:r>
      <w:r w:rsidR="0081174D">
        <w:rPr>
          <w:sz w:val="28"/>
          <w:szCs w:val="28"/>
        </w:rPr>
        <w:t>2</w:t>
      </w:r>
      <w:r w:rsidR="00E4480F">
        <w:rPr>
          <w:sz w:val="28"/>
          <w:szCs w:val="28"/>
        </w:rPr>
        <w:t>2</w:t>
      </w:r>
      <w:r w:rsidRPr="00CC5BB5">
        <w:rPr>
          <w:sz w:val="28"/>
          <w:szCs w:val="28"/>
        </w:rPr>
        <w:t xml:space="preserve"> году.</w:t>
      </w:r>
    </w:p>
    <w:p w:rsidR="004F46A2" w:rsidRPr="001A44C3" w:rsidRDefault="004F46A2" w:rsidP="008604D4">
      <w:pPr>
        <w:widowControl w:val="0"/>
        <w:ind w:firstLine="708"/>
        <w:jc w:val="both"/>
        <w:rPr>
          <w:sz w:val="28"/>
          <w:szCs w:val="28"/>
        </w:rPr>
      </w:pPr>
      <w:r w:rsidRPr="001A44C3">
        <w:rPr>
          <w:sz w:val="28"/>
          <w:szCs w:val="28"/>
        </w:rPr>
        <w:lastRenderedPageBreak/>
        <w:t>Заключение подготовлено с учетом данных внешней проверки годовой бюджетной отчетности главного администрат</w:t>
      </w:r>
      <w:r>
        <w:rPr>
          <w:sz w:val="28"/>
          <w:szCs w:val="28"/>
        </w:rPr>
        <w:t>ора средств бюджета Бриньковского</w:t>
      </w:r>
      <w:r w:rsidRPr="001A44C3">
        <w:rPr>
          <w:sz w:val="28"/>
          <w:szCs w:val="28"/>
        </w:rPr>
        <w:t xml:space="preserve"> сельского поселения Приморско-Ахтарского ра</w:t>
      </w:r>
      <w:r>
        <w:rPr>
          <w:sz w:val="28"/>
          <w:szCs w:val="28"/>
        </w:rPr>
        <w:t>йона за 20</w:t>
      </w:r>
      <w:r w:rsidR="0081174D">
        <w:rPr>
          <w:sz w:val="28"/>
          <w:szCs w:val="28"/>
        </w:rPr>
        <w:t>2</w:t>
      </w:r>
      <w:r w:rsidR="00E4480F">
        <w:rPr>
          <w:sz w:val="28"/>
          <w:szCs w:val="28"/>
        </w:rPr>
        <w:t>2</w:t>
      </w:r>
      <w:r w:rsidRPr="001A44C3">
        <w:rPr>
          <w:sz w:val="28"/>
          <w:szCs w:val="28"/>
        </w:rPr>
        <w:t xml:space="preserve"> год.</w:t>
      </w:r>
    </w:p>
    <w:p w:rsidR="004F46A2" w:rsidRPr="001A44C3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1A44C3">
        <w:rPr>
          <w:sz w:val="28"/>
          <w:szCs w:val="28"/>
        </w:rPr>
        <w:t xml:space="preserve">Предметом проверки является Годовой отчет об исполнении </w:t>
      </w:r>
      <w:r>
        <w:rPr>
          <w:sz w:val="28"/>
          <w:szCs w:val="28"/>
        </w:rPr>
        <w:t>бюджета Бриньковского</w:t>
      </w:r>
      <w:r w:rsidRPr="001A44C3">
        <w:rPr>
          <w:sz w:val="28"/>
          <w:szCs w:val="28"/>
        </w:rPr>
        <w:t xml:space="preserve"> сельского поселения При</w:t>
      </w:r>
      <w:r>
        <w:rPr>
          <w:sz w:val="28"/>
          <w:szCs w:val="28"/>
        </w:rPr>
        <w:t>морско-Ахтарского района за 20</w:t>
      </w:r>
      <w:r w:rsidR="0081174D">
        <w:rPr>
          <w:sz w:val="28"/>
          <w:szCs w:val="28"/>
        </w:rPr>
        <w:t>2</w:t>
      </w:r>
      <w:r w:rsidR="00E4480F">
        <w:rPr>
          <w:sz w:val="28"/>
          <w:szCs w:val="28"/>
        </w:rPr>
        <w:t>2</w:t>
      </w:r>
      <w:r w:rsidRPr="001A44C3">
        <w:rPr>
          <w:sz w:val="28"/>
          <w:szCs w:val="28"/>
        </w:rPr>
        <w:t xml:space="preserve"> год.</w:t>
      </w:r>
    </w:p>
    <w:p w:rsidR="004F46A2" w:rsidRPr="00CC5BB5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20</w:t>
      </w:r>
      <w:r w:rsidR="0081174D">
        <w:rPr>
          <w:sz w:val="28"/>
          <w:szCs w:val="28"/>
        </w:rPr>
        <w:t>2</w:t>
      </w:r>
      <w:r w:rsidR="00E4480F">
        <w:rPr>
          <w:sz w:val="28"/>
          <w:szCs w:val="28"/>
        </w:rPr>
        <w:t>2</w:t>
      </w:r>
      <w:r w:rsidRPr="001A44C3">
        <w:rPr>
          <w:sz w:val="28"/>
          <w:szCs w:val="28"/>
        </w:rPr>
        <w:t xml:space="preserve"> год.</w:t>
      </w:r>
    </w:p>
    <w:p w:rsidR="004F46A2" w:rsidRPr="00CC5BB5" w:rsidRDefault="004F46A2" w:rsidP="008604D4">
      <w:pPr>
        <w:widowControl w:val="0"/>
        <w:ind w:firstLine="720"/>
        <w:jc w:val="both"/>
        <w:rPr>
          <w:sz w:val="28"/>
          <w:szCs w:val="28"/>
        </w:rPr>
      </w:pPr>
    </w:p>
    <w:p w:rsidR="005C7D9F" w:rsidRDefault="004F46A2" w:rsidP="008604D4">
      <w:pPr>
        <w:widowControl w:val="0"/>
        <w:jc w:val="center"/>
        <w:rPr>
          <w:b/>
          <w:sz w:val="28"/>
          <w:szCs w:val="28"/>
        </w:rPr>
      </w:pPr>
      <w:r w:rsidRPr="005D5A3F">
        <w:rPr>
          <w:b/>
          <w:sz w:val="28"/>
          <w:szCs w:val="28"/>
        </w:rPr>
        <w:t xml:space="preserve">Общая характеристика проекта решения Совета </w:t>
      </w:r>
      <w:r>
        <w:rPr>
          <w:b/>
          <w:sz w:val="28"/>
          <w:szCs w:val="28"/>
        </w:rPr>
        <w:t>Бриньковского</w:t>
      </w:r>
      <w:r w:rsidRPr="005D5A3F">
        <w:rPr>
          <w:b/>
          <w:sz w:val="28"/>
          <w:szCs w:val="28"/>
        </w:rPr>
        <w:t xml:space="preserve"> сельского поселения Приморско-Ахтарского района «Об </w:t>
      </w:r>
      <w:r>
        <w:rPr>
          <w:b/>
          <w:sz w:val="28"/>
          <w:szCs w:val="28"/>
        </w:rPr>
        <w:t>исполнении бюджета Бриньковского</w:t>
      </w:r>
      <w:r w:rsidRPr="005D5A3F">
        <w:rPr>
          <w:b/>
          <w:sz w:val="28"/>
          <w:szCs w:val="28"/>
        </w:rPr>
        <w:t xml:space="preserve"> сельского поселения Приморско-Ахтарского района</w:t>
      </w:r>
    </w:p>
    <w:p w:rsidR="004F46A2" w:rsidRPr="00CC5BB5" w:rsidRDefault="004F46A2" w:rsidP="008604D4">
      <w:pPr>
        <w:widowControl w:val="0"/>
        <w:jc w:val="center"/>
        <w:rPr>
          <w:b/>
          <w:sz w:val="28"/>
          <w:szCs w:val="28"/>
        </w:rPr>
      </w:pPr>
      <w:r w:rsidRPr="005D5A3F">
        <w:rPr>
          <w:b/>
          <w:sz w:val="28"/>
          <w:szCs w:val="28"/>
        </w:rPr>
        <w:t xml:space="preserve"> за 20</w:t>
      </w:r>
      <w:r w:rsidR="0081174D">
        <w:rPr>
          <w:b/>
          <w:sz w:val="28"/>
          <w:szCs w:val="28"/>
        </w:rPr>
        <w:t>2</w:t>
      </w:r>
      <w:r w:rsidR="00E078DC">
        <w:rPr>
          <w:b/>
          <w:sz w:val="28"/>
          <w:szCs w:val="28"/>
        </w:rPr>
        <w:t>2</w:t>
      </w:r>
      <w:r w:rsidRPr="005D5A3F">
        <w:rPr>
          <w:b/>
          <w:sz w:val="28"/>
          <w:szCs w:val="28"/>
        </w:rPr>
        <w:t xml:space="preserve"> год»</w:t>
      </w:r>
    </w:p>
    <w:p w:rsidR="004F46A2" w:rsidRPr="00CC5BB5" w:rsidRDefault="004F46A2" w:rsidP="008604D4">
      <w:pPr>
        <w:widowControl w:val="0"/>
        <w:jc w:val="center"/>
        <w:rPr>
          <w:sz w:val="28"/>
          <w:szCs w:val="28"/>
        </w:rPr>
      </w:pPr>
    </w:p>
    <w:p w:rsidR="004F46A2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5D5A3F">
        <w:rPr>
          <w:sz w:val="28"/>
          <w:szCs w:val="28"/>
        </w:rPr>
        <w:t>Отчет об</w:t>
      </w:r>
      <w:r>
        <w:rPr>
          <w:sz w:val="28"/>
          <w:szCs w:val="28"/>
        </w:rPr>
        <w:t xml:space="preserve"> исполнении бюджета Бриньковского</w:t>
      </w:r>
      <w:r w:rsidRPr="005D5A3F">
        <w:rPr>
          <w:sz w:val="28"/>
          <w:szCs w:val="28"/>
        </w:rPr>
        <w:t xml:space="preserve"> сельского поселения Приморско-Ахтарского района </w:t>
      </w:r>
      <w:r w:rsidR="00197D8E">
        <w:rPr>
          <w:sz w:val="28"/>
          <w:szCs w:val="28"/>
        </w:rPr>
        <w:t xml:space="preserve">(далее – Отчет) </w:t>
      </w:r>
      <w:r w:rsidRPr="005D5A3F">
        <w:rPr>
          <w:sz w:val="28"/>
          <w:szCs w:val="28"/>
        </w:rPr>
        <w:t>и пр</w:t>
      </w:r>
      <w:r>
        <w:rPr>
          <w:sz w:val="28"/>
          <w:szCs w:val="28"/>
        </w:rPr>
        <w:t>оект решения Совета Бриньковского</w:t>
      </w:r>
      <w:r w:rsidRPr="005D5A3F">
        <w:rPr>
          <w:sz w:val="28"/>
          <w:szCs w:val="28"/>
        </w:rPr>
        <w:t xml:space="preserve"> сельского поселения Приморско-Ахтарского района «Об</w:t>
      </w:r>
      <w:r>
        <w:rPr>
          <w:sz w:val="28"/>
          <w:szCs w:val="28"/>
        </w:rPr>
        <w:t xml:space="preserve"> исполнении бюджета Бриньковского</w:t>
      </w:r>
      <w:r w:rsidRPr="005D5A3F">
        <w:rPr>
          <w:sz w:val="28"/>
          <w:szCs w:val="28"/>
        </w:rPr>
        <w:t xml:space="preserve"> сельского поселения Приморско-Ахтарского района за 20</w:t>
      </w:r>
      <w:r w:rsidR="00E84AA9">
        <w:rPr>
          <w:sz w:val="28"/>
          <w:szCs w:val="28"/>
        </w:rPr>
        <w:t>2</w:t>
      </w:r>
      <w:r w:rsidR="00381D31">
        <w:rPr>
          <w:sz w:val="28"/>
          <w:szCs w:val="28"/>
        </w:rPr>
        <w:t>2</w:t>
      </w:r>
      <w:r w:rsidRPr="005D5A3F">
        <w:rPr>
          <w:sz w:val="28"/>
          <w:szCs w:val="28"/>
        </w:rPr>
        <w:t xml:space="preserve"> год</w:t>
      </w:r>
      <w:r w:rsidR="000A4D3E">
        <w:rPr>
          <w:sz w:val="28"/>
          <w:szCs w:val="28"/>
        </w:rPr>
        <w:t>»</w:t>
      </w:r>
      <w:r w:rsidR="00197D8E">
        <w:rPr>
          <w:sz w:val="28"/>
          <w:szCs w:val="28"/>
        </w:rPr>
        <w:t xml:space="preserve"> (далее – проект решения)</w:t>
      </w:r>
      <w:r w:rsidRPr="005D5A3F">
        <w:rPr>
          <w:sz w:val="28"/>
          <w:szCs w:val="28"/>
        </w:rPr>
        <w:t xml:space="preserve"> предста</w:t>
      </w:r>
      <w:r>
        <w:rPr>
          <w:sz w:val="28"/>
          <w:szCs w:val="28"/>
        </w:rPr>
        <w:t>влен администрацией Бриньковского</w:t>
      </w:r>
      <w:r w:rsidRPr="005D5A3F">
        <w:rPr>
          <w:sz w:val="28"/>
          <w:szCs w:val="28"/>
        </w:rPr>
        <w:t xml:space="preserve"> сельского поселения При</w:t>
      </w:r>
      <w:r w:rsidR="007D295B">
        <w:rPr>
          <w:sz w:val="28"/>
          <w:szCs w:val="28"/>
        </w:rPr>
        <w:t>морско-Ахтарского района (далее – администрация</w:t>
      </w:r>
      <w:r w:rsidRPr="005D5A3F">
        <w:rPr>
          <w:sz w:val="28"/>
          <w:szCs w:val="28"/>
        </w:rPr>
        <w:t>) в контрольно-счетную палату муниципального образования Приморско-Ахтарский район (дал</w:t>
      </w:r>
      <w:r>
        <w:rPr>
          <w:sz w:val="28"/>
          <w:szCs w:val="28"/>
        </w:rPr>
        <w:t>ее</w:t>
      </w:r>
      <w:r w:rsidR="00197D8E">
        <w:rPr>
          <w:sz w:val="28"/>
          <w:szCs w:val="28"/>
        </w:rPr>
        <w:t xml:space="preserve"> – контрольно</w:t>
      </w:r>
      <w:r>
        <w:rPr>
          <w:sz w:val="28"/>
          <w:szCs w:val="28"/>
        </w:rPr>
        <w:t>-</w:t>
      </w:r>
      <w:r w:rsidR="00197D8E">
        <w:rPr>
          <w:sz w:val="28"/>
          <w:szCs w:val="28"/>
        </w:rPr>
        <w:t>с</w:t>
      </w:r>
      <w:r>
        <w:rPr>
          <w:sz w:val="28"/>
          <w:szCs w:val="28"/>
        </w:rPr>
        <w:t xml:space="preserve">четная палата) </w:t>
      </w:r>
      <w:r w:rsidR="00ED2A20">
        <w:rPr>
          <w:sz w:val="28"/>
          <w:szCs w:val="28"/>
        </w:rPr>
        <w:t>3</w:t>
      </w:r>
      <w:r w:rsidR="00B32BC5">
        <w:rPr>
          <w:sz w:val="28"/>
          <w:szCs w:val="28"/>
        </w:rPr>
        <w:t>1</w:t>
      </w:r>
      <w:r w:rsidRPr="005D5A3F">
        <w:rPr>
          <w:sz w:val="28"/>
          <w:szCs w:val="28"/>
        </w:rPr>
        <w:t xml:space="preserve"> марта 20</w:t>
      </w:r>
      <w:r w:rsidR="00ED2A20">
        <w:rPr>
          <w:sz w:val="28"/>
          <w:szCs w:val="28"/>
        </w:rPr>
        <w:t>2</w:t>
      </w:r>
      <w:r w:rsidR="00B32BC5">
        <w:rPr>
          <w:sz w:val="28"/>
          <w:szCs w:val="28"/>
        </w:rPr>
        <w:t>2</w:t>
      </w:r>
      <w:r w:rsidRPr="005D5A3F">
        <w:rPr>
          <w:sz w:val="28"/>
          <w:szCs w:val="28"/>
        </w:rPr>
        <w:t xml:space="preserve"> года, в пределах сроков, установленных статьей 264.4 Бюджетного кодекса Российской Ф</w:t>
      </w:r>
      <w:r>
        <w:rPr>
          <w:sz w:val="28"/>
          <w:szCs w:val="28"/>
        </w:rPr>
        <w:t>едерации и статьей 15</w:t>
      </w:r>
      <w:r w:rsidRPr="005D5A3F">
        <w:rPr>
          <w:sz w:val="28"/>
          <w:szCs w:val="28"/>
        </w:rPr>
        <w:t xml:space="preserve"> Положения о бюджетном процессе (не позднее 1 апреля  текущего года).</w:t>
      </w:r>
    </w:p>
    <w:p w:rsidR="004F46A2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CC5BB5">
        <w:rPr>
          <w:sz w:val="28"/>
          <w:szCs w:val="28"/>
        </w:rPr>
        <w:t>Состав приложений к проекту решения со</w:t>
      </w:r>
      <w:r>
        <w:rPr>
          <w:sz w:val="28"/>
          <w:szCs w:val="28"/>
        </w:rPr>
        <w:t xml:space="preserve">ответствует составу приложений, </w:t>
      </w:r>
      <w:r w:rsidRPr="00CC5BB5">
        <w:rPr>
          <w:sz w:val="28"/>
          <w:szCs w:val="28"/>
        </w:rPr>
        <w:t>установленных статьей 264.5 Бюджетного кодекса Российской Федерации.</w:t>
      </w:r>
    </w:p>
    <w:p w:rsidR="004F46A2" w:rsidRDefault="004F46A2" w:rsidP="008604D4">
      <w:pPr>
        <w:widowControl w:val="0"/>
        <w:ind w:firstLine="708"/>
        <w:jc w:val="both"/>
        <w:rPr>
          <w:sz w:val="28"/>
          <w:szCs w:val="28"/>
        </w:rPr>
      </w:pPr>
      <w:r w:rsidRPr="00265B11">
        <w:rPr>
          <w:sz w:val="28"/>
          <w:szCs w:val="28"/>
        </w:rPr>
        <w:t>Первоначально утвержденный решением Совета Бриньковского сельского поселения Приморско-Ахтарского</w:t>
      </w:r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от </w:t>
      </w:r>
      <w:r w:rsidR="00EF7D76">
        <w:rPr>
          <w:sz w:val="28"/>
          <w:szCs w:val="28"/>
        </w:rPr>
        <w:t>1</w:t>
      </w:r>
      <w:r w:rsidR="00381D31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20</w:t>
      </w:r>
      <w:r w:rsidR="00265B11">
        <w:rPr>
          <w:sz w:val="28"/>
          <w:szCs w:val="28"/>
        </w:rPr>
        <w:t>2</w:t>
      </w:r>
      <w:r w:rsidR="00381D31">
        <w:rPr>
          <w:sz w:val="28"/>
          <w:szCs w:val="28"/>
        </w:rPr>
        <w:t>1</w:t>
      </w:r>
      <w:r w:rsidRPr="00CC5BB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381D31">
        <w:rPr>
          <w:sz w:val="28"/>
          <w:szCs w:val="28"/>
        </w:rPr>
        <w:t>105</w:t>
      </w:r>
      <w:r w:rsidRPr="00CC5BB5">
        <w:rPr>
          <w:sz w:val="28"/>
          <w:szCs w:val="28"/>
        </w:rPr>
        <w:t xml:space="preserve"> «О бю</w:t>
      </w:r>
      <w:r>
        <w:rPr>
          <w:sz w:val="28"/>
          <w:szCs w:val="28"/>
        </w:rPr>
        <w:t>джете Бриньковского сельского поселения</w:t>
      </w:r>
      <w:r w:rsidRPr="00CC5BB5">
        <w:rPr>
          <w:sz w:val="28"/>
          <w:szCs w:val="28"/>
        </w:rPr>
        <w:t xml:space="preserve"> Приморско-Ахтарск</w:t>
      </w:r>
      <w:r>
        <w:rPr>
          <w:sz w:val="28"/>
          <w:szCs w:val="28"/>
        </w:rPr>
        <w:t>ого района на 20</w:t>
      </w:r>
      <w:r w:rsidR="001F467B">
        <w:rPr>
          <w:sz w:val="28"/>
          <w:szCs w:val="28"/>
        </w:rPr>
        <w:t>2</w:t>
      </w:r>
      <w:r w:rsidR="00381D31">
        <w:rPr>
          <w:sz w:val="28"/>
          <w:szCs w:val="28"/>
        </w:rPr>
        <w:t>2</w:t>
      </w:r>
      <w:r>
        <w:rPr>
          <w:sz w:val="28"/>
          <w:szCs w:val="28"/>
        </w:rPr>
        <w:t xml:space="preserve"> год»</w:t>
      </w:r>
      <w:r w:rsidR="00197D8E">
        <w:rPr>
          <w:sz w:val="28"/>
          <w:szCs w:val="28"/>
        </w:rPr>
        <w:t xml:space="preserve"> (далее – решение о бюджете)</w:t>
      </w:r>
      <w:r>
        <w:rPr>
          <w:sz w:val="28"/>
          <w:szCs w:val="28"/>
        </w:rPr>
        <w:t xml:space="preserve"> </w:t>
      </w:r>
      <w:r w:rsidRPr="00CC5BB5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CC5BB5">
        <w:rPr>
          <w:sz w:val="28"/>
          <w:szCs w:val="28"/>
        </w:rPr>
        <w:t>на 20</w:t>
      </w:r>
      <w:r w:rsidR="001F467B">
        <w:rPr>
          <w:sz w:val="28"/>
          <w:szCs w:val="28"/>
        </w:rPr>
        <w:t>2</w:t>
      </w:r>
      <w:r w:rsidR="00381D31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506336">
        <w:rPr>
          <w:sz w:val="28"/>
          <w:szCs w:val="28"/>
        </w:rPr>
        <w:t xml:space="preserve">по доходам был принят в сумме </w:t>
      </w:r>
      <w:r w:rsidR="00381D31">
        <w:rPr>
          <w:sz w:val="28"/>
          <w:szCs w:val="28"/>
        </w:rPr>
        <w:t>28 453,7</w:t>
      </w:r>
      <w:r w:rsidRPr="00506336">
        <w:rPr>
          <w:sz w:val="28"/>
          <w:szCs w:val="28"/>
        </w:rPr>
        <w:t xml:space="preserve"> тыс. рублей, по расходам </w:t>
      </w:r>
      <w:r w:rsidR="001F467B">
        <w:rPr>
          <w:sz w:val="28"/>
          <w:szCs w:val="28"/>
        </w:rPr>
        <w:t>2</w:t>
      </w:r>
      <w:r w:rsidR="00381D31">
        <w:rPr>
          <w:sz w:val="28"/>
          <w:szCs w:val="28"/>
        </w:rPr>
        <w:t>8 453,7</w:t>
      </w:r>
      <w:r w:rsidRPr="0050633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>
        <w:t xml:space="preserve"> </w:t>
      </w:r>
      <w:r w:rsidRPr="00506336">
        <w:rPr>
          <w:sz w:val="28"/>
          <w:szCs w:val="28"/>
        </w:rPr>
        <w:t>Дефицит (профицит) бюджета</w:t>
      </w:r>
      <w:r w:rsidR="001F467B">
        <w:rPr>
          <w:sz w:val="28"/>
          <w:szCs w:val="28"/>
        </w:rPr>
        <w:t xml:space="preserve"> </w:t>
      </w:r>
      <w:r w:rsidR="00381D31">
        <w:rPr>
          <w:sz w:val="28"/>
          <w:szCs w:val="28"/>
        </w:rPr>
        <w:t xml:space="preserve">не </w:t>
      </w:r>
      <w:r>
        <w:rPr>
          <w:sz w:val="28"/>
          <w:szCs w:val="28"/>
        </w:rPr>
        <w:t>планировался</w:t>
      </w:r>
      <w:r w:rsidRPr="00506336">
        <w:rPr>
          <w:sz w:val="28"/>
          <w:szCs w:val="28"/>
        </w:rPr>
        <w:t>.</w:t>
      </w:r>
    </w:p>
    <w:p w:rsidR="004F46A2" w:rsidRDefault="004F46A2" w:rsidP="008604D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</w:t>
      </w:r>
      <w:r w:rsidR="001F467B">
        <w:rPr>
          <w:sz w:val="28"/>
          <w:szCs w:val="28"/>
        </w:rPr>
        <w:t>2</w:t>
      </w:r>
      <w:r w:rsidR="000C39C1">
        <w:rPr>
          <w:sz w:val="28"/>
          <w:szCs w:val="28"/>
        </w:rPr>
        <w:t>2</w:t>
      </w:r>
      <w:r w:rsidRPr="00CC5BB5">
        <w:rPr>
          <w:sz w:val="28"/>
          <w:szCs w:val="28"/>
        </w:rPr>
        <w:t xml:space="preserve"> года в решение</w:t>
      </w:r>
      <w:r>
        <w:rPr>
          <w:sz w:val="28"/>
          <w:szCs w:val="28"/>
        </w:rPr>
        <w:t xml:space="preserve"> </w:t>
      </w:r>
      <w:r w:rsidR="00197D8E">
        <w:rPr>
          <w:sz w:val="28"/>
          <w:szCs w:val="28"/>
        </w:rPr>
        <w:t xml:space="preserve">о бюджете </w:t>
      </w:r>
      <w:r w:rsidRPr="00CC5BB5">
        <w:rPr>
          <w:sz w:val="28"/>
          <w:szCs w:val="28"/>
        </w:rPr>
        <w:t xml:space="preserve">решениями Совета </w:t>
      </w:r>
      <w:r>
        <w:rPr>
          <w:sz w:val="28"/>
          <w:szCs w:val="28"/>
        </w:rPr>
        <w:t>Бриньковского сельского поселения</w:t>
      </w:r>
      <w:r w:rsidRPr="00CC5BB5">
        <w:rPr>
          <w:sz w:val="28"/>
          <w:szCs w:val="28"/>
        </w:rPr>
        <w:t xml:space="preserve"> Приморско-Ахтарск</w:t>
      </w:r>
      <w:r>
        <w:rPr>
          <w:sz w:val="28"/>
          <w:szCs w:val="28"/>
        </w:rPr>
        <w:t>ого</w:t>
      </w:r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480E9A">
        <w:rPr>
          <w:sz w:val="28"/>
          <w:szCs w:val="28"/>
        </w:rPr>
        <w:t xml:space="preserve"> от </w:t>
      </w:r>
      <w:r w:rsidR="001A7BBF">
        <w:rPr>
          <w:sz w:val="28"/>
          <w:szCs w:val="28"/>
        </w:rPr>
        <w:t>10.02.2022</w:t>
      </w:r>
      <w:r w:rsidR="00480E9A">
        <w:rPr>
          <w:sz w:val="28"/>
          <w:szCs w:val="28"/>
        </w:rPr>
        <w:t xml:space="preserve"> года № </w:t>
      </w:r>
      <w:r w:rsidR="001A7BBF">
        <w:rPr>
          <w:sz w:val="28"/>
          <w:szCs w:val="28"/>
        </w:rPr>
        <w:t>180</w:t>
      </w:r>
      <w:r w:rsidR="00480E9A">
        <w:rPr>
          <w:sz w:val="28"/>
          <w:szCs w:val="28"/>
        </w:rPr>
        <w:t xml:space="preserve">; </w:t>
      </w:r>
      <w:r w:rsidRPr="00CC5BB5">
        <w:rPr>
          <w:sz w:val="28"/>
          <w:szCs w:val="28"/>
        </w:rPr>
        <w:t xml:space="preserve">от </w:t>
      </w:r>
      <w:r w:rsidR="001A7BBF">
        <w:rPr>
          <w:sz w:val="28"/>
          <w:szCs w:val="28"/>
        </w:rPr>
        <w:t>14</w:t>
      </w:r>
      <w:r w:rsidR="00EF7D76">
        <w:rPr>
          <w:sz w:val="28"/>
          <w:szCs w:val="28"/>
        </w:rPr>
        <w:t>.0</w:t>
      </w:r>
      <w:r w:rsidR="001F467B">
        <w:rPr>
          <w:sz w:val="28"/>
          <w:szCs w:val="28"/>
        </w:rPr>
        <w:t>3</w:t>
      </w:r>
      <w:r w:rsidR="00EF7D76">
        <w:rPr>
          <w:sz w:val="28"/>
          <w:szCs w:val="28"/>
        </w:rPr>
        <w:t>.20</w:t>
      </w:r>
      <w:r w:rsidR="001F467B">
        <w:rPr>
          <w:sz w:val="28"/>
          <w:szCs w:val="28"/>
        </w:rPr>
        <w:t>2</w:t>
      </w:r>
      <w:r w:rsidR="001A7BBF">
        <w:rPr>
          <w:sz w:val="28"/>
          <w:szCs w:val="28"/>
        </w:rPr>
        <w:t>2</w:t>
      </w:r>
      <w:r w:rsidR="00EF7D76">
        <w:rPr>
          <w:sz w:val="28"/>
          <w:szCs w:val="28"/>
        </w:rPr>
        <w:t xml:space="preserve"> года</w:t>
      </w:r>
      <w:r w:rsidRPr="00CC5BB5">
        <w:rPr>
          <w:sz w:val="28"/>
          <w:szCs w:val="28"/>
        </w:rPr>
        <w:t xml:space="preserve"> № </w:t>
      </w:r>
      <w:r w:rsidR="001A7BBF">
        <w:rPr>
          <w:sz w:val="28"/>
          <w:szCs w:val="28"/>
        </w:rPr>
        <w:t>128</w:t>
      </w:r>
      <w:r>
        <w:rPr>
          <w:sz w:val="28"/>
          <w:szCs w:val="28"/>
        </w:rPr>
        <w:t xml:space="preserve">; от </w:t>
      </w:r>
      <w:r w:rsidR="001A7BBF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1A7BBF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1F467B">
        <w:rPr>
          <w:sz w:val="28"/>
          <w:szCs w:val="28"/>
        </w:rPr>
        <w:t>2</w:t>
      </w:r>
      <w:r w:rsidR="001A7BB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1A7BBF">
        <w:rPr>
          <w:sz w:val="28"/>
          <w:szCs w:val="28"/>
        </w:rPr>
        <w:t>132</w:t>
      </w:r>
      <w:r>
        <w:rPr>
          <w:sz w:val="28"/>
          <w:szCs w:val="28"/>
        </w:rPr>
        <w:t xml:space="preserve">; от </w:t>
      </w:r>
      <w:r w:rsidR="001A7BBF">
        <w:rPr>
          <w:sz w:val="28"/>
          <w:szCs w:val="28"/>
        </w:rPr>
        <w:t>19</w:t>
      </w:r>
      <w:r w:rsidRPr="00CC5BB5">
        <w:rPr>
          <w:sz w:val="28"/>
          <w:szCs w:val="28"/>
        </w:rPr>
        <w:t>.0</w:t>
      </w:r>
      <w:r w:rsidR="001A7BBF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1F467B">
        <w:rPr>
          <w:sz w:val="28"/>
          <w:szCs w:val="28"/>
        </w:rPr>
        <w:t>2</w:t>
      </w:r>
      <w:r w:rsidR="001A7BBF">
        <w:rPr>
          <w:sz w:val="28"/>
          <w:szCs w:val="28"/>
        </w:rPr>
        <w:t>2</w:t>
      </w:r>
      <w:r w:rsidRPr="00CC5BB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1A7BBF">
        <w:rPr>
          <w:sz w:val="28"/>
          <w:szCs w:val="28"/>
        </w:rPr>
        <w:t>136</w:t>
      </w:r>
      <w:r>
        <w:rPr>
          <w:sz w:val="28"/>
          <w:szCs w:val="28"/>
        </w:rPr>
        <w:t xml:space="preserve">; от </w:t>
      </w:r>
      <w:r w:rsidR="004E4245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4E4245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694902">
        <w:rPr>
          <w:sz w:val="28"/>
          <w:szCs w:val="28"/>
        </w:rPr>
        <w:t>2</w:t>
      </w:r>
      <w:r w:rsidR="004E424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4E4245">
        <w:rPr>
          <w:sz w:val="28"/>
          <w:szCs w:val="28"/>
        </w:rPr>
        <w:t>140</w:t>
      </w:r>
      <w:r>
        <w:rPr>
          <w:sz w:val="28"/>
          <w:szCs w:val="28"/>
        </w:rPr>
        <w:t>;</w:t>
      </w:r>
      <w:r w:rsidRPr="00CC5BB5">
        <w:rPr>
          <w:sz w:val="28"/>
          <w:szCs w:val="28"/>
        </w:rPr>
        <w:t xml:space="preserve"> от </w:t>
      </w:r>
      <w:r w:rsidR="00DA0730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DA0730">
        <w:rPr>
          <w:sz w:val="28"/>
          <w:szCs w:val="28"/>
        </w:rPr>
        <w:t>07</w:t>
      </w:r>
      <w:r w:rsidRPr="00CC5BB5">
        <w:rPr>
          <w:sz w:val="28"/>
          <w:szCs w:val="28"/>
        </w:rPr>
        <w:t>.20</w:t>
      </w:r>
      <w:r w:rsidR="00694902">
        <w:rPr>
          <w:sz w:val="28"/>
          <w:szCs w:val="28"/>
        </w:rPr>
        <w:t>2</w:t>
      </w:r>
      <w:r w:rsidR="00DA073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DA0730">
        <w:rPr>
          <w:sz w:val="28"/>
          <w:szCs w:val="28"/>
        </w:rPr>
        <w:t>146</w:t>
      </w:r>
      <w:r>
        <w:rPr>
          <w:sz w:val="28"/>
          <w:szCs w:val="28"/>
        </w:rPr>
        <w:t xml:space="preserve">; от </w:t>
      </w:r>
      <w:r w:rsidR="00DA0730">
        <w:rPr>
          <w:sz w:val="28"/>
          <w:szCs w:val="28"/>
        </w:rPr>
        <w:t>20</w:t>
      </w:r>
      <w:r w:rsidRPr="00CC5BB5">
        <w:rPr>
          <w:sz w:val="28"/>
          <w:szCs w:val="28"/>
        </w:rPr>
        <w:t>.</w:t>
      </w:r>
      <w:r w:rsidR="00DA0730">
        <w:rPr>
          <w:sz w:val="28"/>
          <w:szCs w:val="28"/>
        </w:rPr>
        <w:t>07</w:t>
      </w:r>
      <w:r w:rsidRPr="00CC5BB5">
        <w:rPr>
          <w:sz w:val="28"/>
          <w:szCs w:val="28"/>
        </w:rPr>
        <w:t>.20</w:t>
      </w:r>
      <w:r w:rsidR="00694902">
        <w:rPr>
          <w:sz w:val="28"/>
          <w:szCs w:val="28"/>
        </w:rPr>
        <w:t>2</w:t>
      </w:r>
      <w:r w:rsidR="00DA0730">
        <w:rPr>
          <w:sz w:val="28"/>
          <w:szCs w:val="28"/>
        </w:rPr>
        <w:t>2 года № 148</w:t>
      </w:r>
      <w:r>
        <w:rPr>
          <w:sz w:val="28"/>
          <w:szCs w:val="28"/>
        </w:rPr>
        <w:t>;</w:t>
      </w:r>
      <w:r w:rsidR="00E21D7A">
        <w:rPr>
          <w:sz w:val="28"/>
          <w:szCs w:val="28"/>
        </w:rPr>
        <w:t xml:space="preserve"> от 08.08.2022 года № 152</w:t>
      </w:r>
      <w:r w:rsidR="00F07809">
        <w:rPr>
          <w:sz w:val="28"/>
          <w:szCs w:val="28"/>
        </w:rPr>
        <w:t>;</w:t>
      </w:r>
      <w:r>
        <w:rPr>
          <w:sz w:val="28"/>
          <w:szCs w:val="28"/>
        </w:rPr>
        <w:t xml:space="preserve"> от </w:t>
      </w:r>
      <w:r w:rsidR="00694902">
        <w:rPr>
          <w:sz w:val="28"/>
          <w:szCs w:val="28"/>
        </w:rPr>
        <w:t>1</w:t>
      </w:r>
      <w:r w:rsidR="002F4CE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F4CEA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694902">
        <w:rPr>
          <w:sz w:val="28"/>
          <w:szCs w:val="28"/>
        </w:rPr>
        <w:t>2</w:t>
      </w:r>
      <w:r w:rsidR="002F4CE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2F4CEA">
        <w:rPr>
          <w:sz w:val="28"/>
          <w:szCs w:val="28"/>
        </w:rPr>
        <w:t>155</w:t>
      </w:r>
      <w:r w:rsidR="00184EB9">
        <w:rPr>
          <w:sz w:val="28"/>
          <w:szCs w:val="28"/>
        </w:rPr>
        <w:t>; от 13.10.2022 года № 162;</w:t>
      </w:r>
      <w:r w:rsidR="00F36308">
        <w:rPr>
          <w:sz w:val="28"/>
          <w:szCs w:val="28"/>
        </w:rPr>
        <w:t xml:space="preserve"> от 24.11.2022 года № 165; от 16.12.2022 года № 169; от 23.12.2022 года № 175</w:t>
      </w:r>
      <w:r w:rsidR="0076405E">
        <w:rPr>
          <w:sz w:val="28"/>
          <w:szCs w:val="28"/>
        </w:rPr>
        <w:t>; от 28.12.2022 года № 177</w:t>
      </w:r>
      <w:r>
        <w:rPr>
          <w:sz w:val="28"/>
          <w:szCs w:val="28"/>
        </w:rPr>
        <w:t xml:space="preserve"> </w:t>
      </w:r>
      <w:r w:rsidR="0076405E">
        <w:rPr>
          <w:sz w:val="28"/>
          <w:szCs w:val="28"/>
        </w:rPr>
        <w:t>четырнадцать</w:t>
      </w:r>
      <w:r w:rsidRPr="00CC5BB5">
        <w:rPr>
          <w:sz w:val="28"/>
          <w:szCs w:val="28"/>
        </w:rPr>
        <w:t xml:space="preserve"> раз вносились изменения в дохо</w:t>
      </w:r>
      <w:r>
        <w:rPr>
          <w:sz w:val="28"/>
          <w:szCs w:val="28"/>
        </w:rPr>
        <w:t>дную и расходную часть бюджета.</w:t>
      </w:r>
    </w:p>
    <w:p w:rsidR="004F46A2" w:rsidRDefault="004F46A2" w:rsidP="008604D4">
      <w:pPr>
        <w:widowControl w:val="0"/>
        <w:ind w:firstLine="708"/>
        <w:jc w:val="both"/>
        <w:rPr>
          <w:sz w:val="28"/>
          <w:szCs w:val="28"/>
        </w:rPr>
      </w:pPr>
      <w:r w:rsidRPr="00CC5BB5">
        <w:rPr>
          <w:sz w:val="28"/>
          <w:szCs w:val="28"/>
        </w:rPr>
        <w:t>В результате решен</w:t>
      </w:r>
      <w:r>
        <w:rPr>
          <w:sz w:val="28"/>
          <w:szCs w:val="28"/>
        </w:rPr>
        <w:t>ием Совета Бриньковского сельского поселения Приморско-Ахтарского</w:t>
      </w:r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от </w:t>
      </w:r>
      <w:r w:rsidR="00FB1304">
        <w:rPr>
          <w:sz w:val="28"/>
          <w:szCs w:val="28"/>
        </w:rPr>
        <w:t>28</w:t>
      </w:r>
      <w:r>
        <w:rPr>
          <w:sz w:val="28"/>
          <w:szCs w:val="28"/>
        </w:rPr>
        <w:t>.12.20</w:t>
      </w:r>
      <w:r w:rsidR="0049776C">
        <w:rPr>
          <w:sz w:val="28"/>
          <w:szCs w:val="28"/>
        </w:rPr>
        <w:t>2</w:t>
      </w:r>
      <w:r w:rsidR="00FB1304">
        <w:rPr>
          <w:sz w:val="28"/>
          <w:szCs w:val="28"/>
        </w:rPr>
        <w:t>2</w:t>
      </w:r>
      <w:r w:rsidRPr="00CC5BB5">
        <w:rPr>
          <w:sz w:val="28"/>
          <w:szCs w:val="28"/>
        </w:rPr>
        <w:t xml:space="preserve"> года № </w:t>
      </w:r>
      <w:r w:rsidR="00FB1304">
        <w:rPr>
          <w:sz w:val="28"/>
          <w:szCs w:val="28"/>
        </w:rPr>
        <w:t>177</w:t>
      </w:r>
      <w:r w:rsidRPr="00CC5BB5">
        <w:rPr>
          <w:sz w:val="28"/>
          <w:szCs w:val="28"/>
        </w:rPr>
        <w:t xml:space="preserve">, доходная часть бюджета была уточнена и окончательно утверждена в сумме </w:t>
      </w:r>
      <w:r w:rsidR="00FB1304">
        <w:rPr>
          <w:sz w:val="28"/>
          <w:szCs w:val="28"/>
        </w:rPr>
        <w:t>120 300,4</w:t>
      </w:r>
      <w:r w:rsidRPr="00CC5BB5">
        <w:rPr>
          <w:sz w:val="28"/>
          <w:szCs w:val="28"/>
        </w:rPr>
        <w:t xml:space="preserve"> тыс. рублей, в том числе собственные доходы (налоговые и ненал</w:t>
      </w:r>
      <w:r>
        <w:rPr>
          <w:sz w:val="28"/>
          <w:szCs w:val="28"/>
        </w:rPr>
        <w:t xml:space="preserve">оговые доходы) в сумме </w:t>
      </w:r>
      <w:r w:rsidR="00FB1304">
        <w:rPr>
          <w:sz w:val="28"/>
          <w:szCs w:val="28"/>
        </w:rPr>
        <w:t>31 654,7</w:t>
      </w:r>
      <w:r w:rsidRPr="008A121D">
        <w:rPr>
          <w:sz w:val="28"/>
          <w:szCs w:val="28"/>
        </w:rPr>
        <w:t xml:space="preserve"> тыс. рублей, безвозмездные поступления из бюджетов других </w:t>
      </w:r>
      <w:r w:rsidRPr="008A121D">
        <w:rPr>
          <w:sz w:val="28"/>
          <w:szCs w:val="28"/>
        </w:rPr>
        <w:lastRenderedPageBreak/>
        <w:t xml:space="preserve">уровней в сумме </w:t>
      </w:r>
      <w:r w:rsidR="00FB1304">
        <w:rPr>
          <w:sz w:val="28"/>
          <w:szCs w:val="28"/>
        </w:rPr>
        <w:t>88 645,7</w:t>
      </w:r>
      <w:r w:rsidRPr="00CC5BB5">
        <w:rPr>
          <w:sz w:val="28"/>
          <w:szCs w:val="28"/>
        </w:rPr>
        <w:t xml:space="preserve"> тыс. руб</w:t>
      </w:r>
      <w:r w:rsidR="00850F0A">
        <w:rPr>
          <w:sz w:val="28"/>
          <w:szCs w:val="28"/>
        </w:rPr>
        <w:t>лей.</w:t>
      </w:r>
    </w:p>
    <w:p w:rsidR="004F46A2" w:rsidRPr="00CC5BB5" w:rsidRDefault="004F46A2" w:rsidP="008604D4">
      <w:pPr>
        <w:widowControl w:val="0"/>
        <w:ind w:firstLine="708"/>
        <w:jc w:val="both"/>
        <w:rPr>
          <w:sz w:val="28"/>
          <w:szCs w:val="28"/>
        </w:rPr>
      </w:pPr>
      <w:r w:rsidRPr="00CC5BB5">
        <w:rPr>
          <w:sz w:val="28"/>
          <w:szCs w:val="28"/>
        </w:rPr>
        <w:t>Расходная ч</w:t>
      </w:r>
      <w:r>
        <w:rPr>
          <w:sz w:val="28"/>
          <w:szCs w:val="28"/>
        </w:rPr>
        <w:t xml:space="preserve">асть бюджета утверждена в сумме </w:t>
      </w:r>
      <w:r w:rsidR="00B03CFC">
        <w:rPr>
          <w:sz w:val="28"/>
          <w:szCs w:val="28"/>
        </w:rPr>
        <w:t>129 534,8</w:t>
      </w:r>
      <w:r w:rsidRPr="00CC5BB5">
        <w:rPr>
          <w:sz w:val="28"/>
          <w:szCs w:val="28"/>
        </w:rPr>
        <w:t xml:space="preserve"> тыс. рублей, Дефицит бюджета утвержден в сумме </w:t>
      </w:r>
      <w:r w:rsidR="00B03CFC">
        <w:rPr>
          <w:sz w:val="28"/>
          <w:szCs w:val="28"/>
        </w:rPr>
        <w:t>9 234,4</w:t>
      </w:r>
      <w:r w:rsidRPr="00CC5BB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C5BB5">
        <w:rPr>
          <w:sz w:val="28"/>
          <w:szCs w:val="28"/>
        </w:rPr>
        <w:t>рублей.</w:t>
      </w:r>
    </w:p>
    <w:p w:rsidR="004F46A2" w:rsidRDefault="004F46A2" w:rsidP="008604D4">
      <w:pPr>
        <w:widowControl w:val="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C5BB5">
        <w:rPr>
          <w:color w:val="000000"/>
          <w:sz w:val="28"/>
          <w:szCs w:val="28"/>
        </w:rPr>
        <w:t>Исполнени</w:t>
      </w:r>
      <w:r>
        <w:rPr>
          <w:color w:val="000000"/>
          <w:sz w:val="28"/>
          <w:szCs w:val="28"/>
        </w:rPr>
        <w:t xml:space="preserve">е бюджета Бриньковского сельского поселения Приморско-Ахтарского района </w:t>
      </w:r>
      <w:r w:rsidRPr="00CC5BB5">
        <w:rPr>
          <w:color w:val="000000"/>
          <w:sz w:val="28"/>
          <w:szCs w:val="28"/>
        </w:rPr>
        <w:t>в целом за 20</w:t>
      </w:r>
      <w:r w:rsidR="00245AEC">
        <w:rPr>
          <w:color w:val="000000"/>
          <w:sz w:val="28"/>
          <w:szCs w:val="28"/>
        </w:rPr>
        <w:t>2</w:t>
      </w:r>
      <w:r w:rsidR="00401F52">
        <w:rPr>
          <w:color w:val="000000"/>
          <w:sz w:val="28"/>
          <w:szCs w:val="28"/>
        </w:rPr>
        <w:t>2</w:t>
      </w:r>
      <w:r w:rsidRPr="00CC5BB5">
        <w:rPr>
          <w:color w:val="000000"/>
          <w:sz w:val="28"/>
          <w:szCs w:val="28"/>
        </w:rPr>
        <w:t xml:space="preserve"> год представлено в таблице.</w:t>
      </w:r>
      <w:r w:rsidRPr="00CC5BB5">
        <w:rPr>
          <w:b/>
          <w:color w:val="000000"/>
          <w:sz w:val="28"/>
          <w:szCs w:val="28"/>
        </w:rPr>
        <w:t xml:space="preserve">       </w:t>
      </w:r>
    </w:p>
    <w:p w:rsidR="004F46A2" w:rsidRPr="00CC5BB5" w:rsidRDefault="004F46A2" w:rsidP="008604D4">
      <w:pPr>
        <w:widowControl w:val="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92CEC">
        <w:rPr>
          <w:color w:val="000000"/>
          <w:sz w:val="28"/>
          <w:szCs w:val="28"/>
        </w:rPr>
        <w:t xml:space="preserve">Сведения об основных показателях бюджета Бриньковского сельского </w:t>
      </w:r>
      <w:r w:rsidR="003479E4">
        <w:rPr>
          <w:color w:val="000000"/>
          <w:sz w:val="28"/>
          <w:szCs w:val="28"/>
        </w:rPr>
        <w:t>п</w:t>
      </w:r>
      <w:r w:rsidRPr="00292CEC">
        <w:rPr>
          <w:color w:val="000000"/>
          <w:sz w:val="28"/>
          <w:szCs w:val="28"/>
        </w:rPr>
        <w:t>оселения Приморско-Ахтарского района в 20</w:t>
      </w:r>
      <w:r w:rsidR="00401F52">
        <w:rPr>
          <w:color w:val="000000"/>
          <w:sz w:val="28"/>
          <w:szCs w:val="28"/>
        </w:rPr>
        <w:t>21</w:t>
      </w:r>
      <w:r w:rsidRPr="00292CEC">
        <w:rPr>
          <w:color w:val="000000"/>
          <w:sz w:val="28"/>
          <w:szCs w:val="28"/>
        </w:rPr>
        <w:t>-20</w:t>
      </w:r>
      <w:r w:rsidR="00245AEC">
        <w:rPr>
          <w:color w:val="000000"/>
          <w:sz w:val="28"/>
          <w:szCs w:val="28"/>
        </w:rPr>
        <w:t>2</w:t>
      </w:r>
      <w:r w:rsidR="00401F52">
        <w:rPr>
          <w:color w:val="000000"/>
          <w:sz w:val="28"/>
          <w:szCs w:val="28"/>
        </w:rPr>
        <w:t>2</w:t>
      </w:r>
      <w:r w:rsidRPr="00292CEC">
        <w:rPr>
          <w:color w:val="000000"/>
          <w:sz w:val="28"/>
          <w:szCs w:val="28"/>
        </w:rPr>
        <w:t xml:space="preserve"> годах</w:t>
      </w:r>
      <w:r w:rsidR="0029499B">
        <w:rPr>
          <w:color w:val="000000"/>
          <w:sz w:val="28"/>
          <w:szCs w:val="28"/>
        </w:rPr>
        <w:t>:</w:t>
      </w:r>
    </w:p>
    <w:p w:rsidR="001C28F4" w:rsidRPr="00CC5BB5" w:rsidRDefault="004F46A2" w:rsidP="008604D4">
      <w:pPr>
        <w:widowControl w:val="0"/>
        <w:shd w:val="clear" w:color="auto" w:fill="FFFFFF"/>
        <w:ind w:firstLine="720"/>
        <w:jc w:val="right"/>
        <w:rPr>
          <w:color w:val="000000"/>
        </w:rPr>
      </w:pPr>
      <w:r w:rsidRPr="00CC5BB5">
        <w:rPr>
          <w:color w:val="000000"/>
        </w:rPr>
        <w:t>тыс. рублей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992"/>
        <w:gridCol w:w="992"/>
        <w:gridCol w:w="1134"/>
      </w:tblGrid>
      <w:tr w:rsidR="002B1C4D" w:rsidTr="002B1C4D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FD" w:rsidRDefault="00C036FD" w:rsidP="00860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FD" w:rsidRDefault="000F5363" w:rsidP="00860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  <w:r w:rsidR="00C036FD">
              <w:rPr>
                <w:b/>
                <w:bCs/>
                <w:color w:val="000000"/>
              </w:rPr>
              <w:t xml:space="preserve"> год факт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6FD" w:rsidRDefault="000F5363" w:rsidP="00860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C036FD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B1C4D" w:rsidTr="002B1C4D">
        <w:trPr>
          <w:trHeight w:val="74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6FD" w:rsidRDefault="00C036FD" w:rsidP="008604D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6FD" w:rsidRDefault="00C036FD" w:rsidP="008604D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FD" w:rsidRDefault="00C036FD" w:rsidP="00860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FD" w:rsidRDefault="00C036FD" w:rsidP="00860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FD" w:rsidRDefault="000F5363" w:rsidP="00860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к факту 2021</w:t>
            </w:r>
            <w:r w:rsidR="00C036FD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FD" w:rsidRDefault="000F5363" w:rsidP="00860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к плану 2022</w:t>
            </w:r>
            <w:r w:rsidR="00C036FD">
              <w:rPr>
                <w:b/>
                <w:bCs/>
                <w:color w:val="000000"/>
              </w:rPr>
              <w:t xml:space="preserve"> г.</w:t>
            </w:r>
          </w:p>
        </w:tc>
      </w:tr>
      <w:tr w:rsidR="002B1C4D" w:rsidTr="000F5363">
        <w:trPr>
          <w:trHeight w:val="19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FD" w:rsidRDefault="00C036FD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FD" w:rsidRDefault="00C036FD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FD" w:rsidRDefault="00C036FD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6FD" w:rsidRDefault="00C036FD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FD" w:rsidRDefault="00C036FD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6FD" w:rsidRDefault="00C036FD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F5363" w:rsidTr="000F5363">
        <w:trPr>
          <w:trHeight w:val="1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63" w:rsidRDefault="000F5363" w:rsidP="008604D4">
            <w:pPr>
              <w:rPr>
                <w:color w:val="000000"/>
              </w:rPr>
            </w:pPr>
            <w:r>
              <w:rPr>
                <w:color w:val="000000"/>
              </w:rPr>
              <w:t>1. 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63" w:rsidRDefault="000F5363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30 379,7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FD2F02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31 654,7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5A1925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013E44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013E44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114,1</w:t>
            </w:r>
          </w:p>
        </w:tc>
      </w:tr>
      <w:tr w:rsidR="000F5363" w:rsidTr="00A96A62">
        <w:trPr>
          <w:trHeight w:val="3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63" w:rsidRDefault="000F5363" w:rsidP="008604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 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63" w:rsidRDefault="000F5363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9412B0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6F7365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013E44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013E44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412B0" w:rsidTr="00A96A62">
        <w:trPr>
          <w:trHeight w:val="3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B0" w:rsidRDefault="009412B0" w:rsidP="008604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t xml:space="preserve"> </w:t>
            </w:r>
            <w:r w:rsidRPr="009412B0">
              <w:rPr>
                <w:color w:val="000000"/>
              </w:rPr>
              <w:t>Дотации бюджетам сельских поселений на премирование побед</w:t>
            </w:r>
            <w:r>
              <w:rPr>
                <w:color w:val="000000"/>
              </w:rPr>
              <w:t>ителей Всероссийского конкурса «</w:t>
            </w:r>
            <w:r w:rsidRPr="009412B0">
              <w:rPr>
                <w:color w:val="000000"/>
              </w:rPr>
              <w:t>Лучшая муниципальная практика</w:t>
            </w:r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B0" w:rsidRDefault="009412B0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B0" w:rsidRDefault="009412B0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B0" w:rsidRDefault="006F7365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B0" w:rsidRDefault="00013E44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2B0" w:rsidRDefault="00013E44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F5363" w:rsidTr="00A96A62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63" w:rsidRDefault="000F5363" w:rsidP="008604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 Прочие дотации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63" w:rsidRDefault="000F5363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9412B0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6F7365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013E44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013E44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F5363" w:rsidTr="00A96A62">
        <w:trPr>
          <w:trHeight w:val="6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63" w:rsidRDefault="000F5363" w:rsidP="008604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 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63" w:rsidRDefault="000F5363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9412B0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63 076,</w:t>
            </w:r>
            <w:r w:rsidR="00BB579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866561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62 584,6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013E44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свыше 77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013E44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</w:tr>
      <w:tr w:rsidR="000F5363" w:rsidTr="00A96A62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63" w:rsidRDefault="000F5363" w:rsidP="008604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Субвенции бюджетам </w:t>
            </w:r>
            <w:r w:rsidR="009412B0">
              <w:rPr>
                <w:color w:val="000000"/>
              </w:rPr>
              <w:t xml:space="preserve">субъектов </w:t>
            </w:r>
            <w:r>
              <w:rPr>
                <w:color w:val="000000"/>
              </w:rPr>
              <w:t>Российской Федерации</w:t>
            </w:r>
            <w:r w:rsidR="009412B0">
              <w:rPr>
                <w:color w:val="000000"/>
              </w:rPr>
              <w:t xml:space="preserve">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63" w:rsidRDefault="000F5363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9412B0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866561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013E44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013E44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F5363" w:rsidTr="00A96A62">
        <w:trPr>
          <w:trHeight w:val="3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63" w:rsidRDefault="000F5363" w:rsidP="008604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 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63" w:rsidRDefault="000F5363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9412B0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866561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013E44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013E44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F5363" w:rsidTr="009A2E2D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63" w:rsidRDefault="000F5363" w:rsidP="008604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="009A2E2D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63" w:rsidRDefault="000F5363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9A2E2D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866561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013E44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013E44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F5363" w:rsidTr="000F5363">
        <w:trPr>
          <w:trHeight w:val="8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63" w:rsidRDefault="000F5363" w:rsidP="008604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63" w:rsidRDefault="000F5363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9A2E2D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866561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D863B1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013E44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013E44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F5363" w:rsidTr="000F5363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63" w:rsidRDefault="000F5363" w:rsidP="00860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63" w:rsidRDefault="000F5363" w:rsidP="00860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59 061,3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BB5790" w:rsidP="00860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120 300,4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866561" w:rsidP="00860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</w:t>
            </w:r>
            <w:r w:rsidR="00D863B1">
              <w:rPr>
                <w:b/>
                <w:bCs/>
                <w:color w:val="000000"/>
              </w:rPr>
              <w:t> 256,9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013E44" w:rsidP="00860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свыше 2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146C33" w:rsidP="00860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103,3</w:t>
            </w:r>
          </w:p>
        </w:tc>
      </w:tr>
      <w:tr w:rsidR="000F5363" w:rsidTr="000F5363">
        <w:trPr>
          <w:trHeight w:val="1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63" w:rsidRDefault="000F5363" w:rsidP="00860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63" w:rsidRDefault="000F5363" w:rsidP="00860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56 644,8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8C1FF9" w:rsidP="00860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129 534,8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D863B1" w:rsidP="00860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120 022,6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146C33" w:rsidP="00860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свыше 2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146C33" w:rsidP="00860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92,7</w:t>
            </w:r>
          </w:p>
        </w:tc>
      </w:tr>
      <w:tr w:rsidR="000F5363" w:rsidTr="000F5363">
        <w:trPr>
          <w:trHeight w:val="1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363" w:rsidRDefault="000F5363" w:rsidP="00860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Дефицит (</w:t>
            </w:r>
            <w:proofErr w:type="gramStart"/>
            <w:r>
              <w:rPr>
                <w:b/>
                <w:bCs/>
                <w:color w:val="000000"/>
              </w:rPr>
              <w:t>-)/</w:t>
            </w:r>
            <w:proofErr w:type="gramEnd"/>
            <w:r>
              <w:rPr>
                <w:b/>
                <w:bCs/>
                <w:color w:val="000000"/>
              </w:rPr>
              <w:t xml:space="preserve"> профицит (+)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63" w:rsidRDefault="000F5363" w:rsidP="00860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8C1FF9" w:rsidP="00860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-9 234,4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63" w:rsidRDefault="00D863B1" w:rsidP="00860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4 234,3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63" w:rsidRDefault="000F5363" w:rsidP="00860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63" w:rsidRDefault="000F5363" w:rsidP="00860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</w:p>
        </w:tc>
      </w:tr>
    </w:tbl>
    <w:p w:rsidR="004F46A2" w:rsidRPr="00BC3E3A" w:rsidRDefault="004F46A2" w:rsidP="008604D4">
      <w:pPr>
        <w:widowControl w:val="0"/>
        <w:shd w:val="clear" w:color="auto" w:fill="FFFFFF"/>
        <w:tabs>
          <w:tab w:val="left" w:pos="3135"/>
        </w:tabs>
        <w:ind w:firstLine="708"/>
        <w:jc w:val="both"/>
        <w:rPr>
          <w:color w:val="000000"/>
          <w:sz w:val="28"/>
          <w:szCs w:val="28"/>
        </w:rPr>
      </w:pPr>
      <w:r w:rsidRPr="00CC5BB5">
        <w:rPr>
          <w:color w:val="000000"/>
          <w:sz w:val="28"/>
          <w:szCs w:val="28"/>
        </w:rPr>
        <w:t>Доходная час</w:t>
      </w:r>
      <w:r>
        <w:rPr>
          <w:color w:val="000000"/>
          <w:sz w:val="28"/>
          <w:szCs w:val="28"/>
        </w:rPr>
        <w:t xml:space="preserve">ть </w:t>
      </w:r>
      <w:r w:rsidRPr="00BC3E3A">
        <w:rPr>
          <w:color w:val="000000"/>
          <w:sz w:val="28"/>
          <w:szCs w:val="28"/>
        </w:rPr>
        <w:t xml:space="preserve">бюджета исполнена на </w:t>
      </w:r>
      <w:r w:rsidR="00BC3E3A" w:rsidRPr="00BC3E3A">
        <w:rPr>
          <w:color w:val="000000"/>
          <w:sz w:val="28"/>
          <w:szCs w:val="28"/>
        </w:rPr>
        <w:t>103,3</w:t>
      </w:r>
      <w:r w:rsidRPr="00BC3E3A">
        <w:rPr>
          <w:color w:val="000000"/>
          <w:sz w:val="28"/>
          <w:szCs w:val="28"/>
        </w:rPr>
        <w:t xml:space="preserve"> процента.</w:t>
      </w:r>
    </w:p>
    <w:p w:rsidR="004F46A2" w:rsidRPr="00CC5BB5" w:rsidRDefault="004F46A2" w:rsidP="008604D4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BC3E3A">
        <w:rPr>
          <w:sz w:val="28"/>
          <w:szCs w:val="28"/>
        </w:rPr>
        <w:t>План по сбору налоговых и неналоговых доходов бюджета</w:t>
      </w:r>
      <w:r>
        <w:rPr>
          <w:sz w:val="28"/>
          <w:szCs w:val="28"/>
        </w:rPr>
        <w:t xml:space="preserve"> Бриньковского сельского поселения Приморско-Ахтарского</w:t>
      </w:r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выполнен на </w:t>
      </w:r>
      <w:r w:rsidR="009569B4">
        <w:rPr>
          <w:sz w:val="28"/>
          <w:szCs w:val="28"/>
        </w:rPr>
        <w:t>114,1</w:t>
      </w:r>
      <w:r>
        <w:rPr>
          <w:sz w:val="28"/>
          <w:szCs w:val="28"/>
        </w:rPr>
        <w:t xml:space="preserve"> процент</w:t>
      </w:r>
      <w:r w:rsidRPr="00CC5BB5">
        <w:rPr>
          <w:sz w:val="28"/>
          <w:szCs w:val="28"/>
        </w:rPr>
        <w:t xml:space="preserve"> (пла</w:t>
      </w:r>
      <w:r>
        <w:rPr>
          <w:sz w:val="28"/>
          <w:szCs w:val="28"/>
        </w:rPr>
        <w:t xml:space="preserve">н – </w:t>
      </w:r>
      <w:r w:rsidR="009569B4">
        <w:rPr>
          <w:sz w:val="28"/>
          <w:szCs w:val="28"/>
        </w:rPr>
        <w:t>31 654,7</w:t>
      </w:r>
      <w:r>
        <w:rPr>
          <w:sz w:val="28"/>
          <w:szCs w:val="28"/>
        </w:rPr>
        <w:t xml:space="preserve"> тыс. рублей, факт – </w:t>
      </w:r>
      <w:r w:rsidR="009569B4">
        <w:rPr>
          <w:sz w:val="28"/>
          <w:szCs w:val="28"/>
        </w:rPr>
        <w:t>36 102,7</w:t>
      </w:r>
      <w:r w:rsidRPr="00CC5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рублей). </w:t>
      </w:r>
      <w:r w:rsidR="008E44B5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к уровню 20</w:t>
      </w:r>
      <w:r w:rsidR="009569B4">
        <w:rPr>
          <w:sz w:val="28"/>
          <w:szCs w:val="28"/>
        </w:rPr>
        <w:t>21</w:t>
      </w:r>
      <w:r w:rsidRPr="00CC5BB5">
        <w:rPr>
          <w:sz w:val="28"/>
          <w:szCs w:val="28"/>
        </w:rPr>
        <w:t xml:space="preserve"> год</w:t>
      </w:r>
      <w:r>
        <w:rPr>
          <w:sz w:val="28"/>
          <w:szCs w:val="28"/>
        </w:rPr>
        <w:t>а составил</w:t>
      </w:r>
      <w:r w:rsidR="00293A9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569B4">
        <w:rPr>
          <w:sz w:val="28"/>
          <w:szCs w:val="28"/>
        </w:rPr>
        <w:t>5 723,0</w:t>
      </w:r>
      <w:r>
        <w:rPr>
          <w:sz w:val="28"/>
          <w:szCs w:val="28"/>
        </w:rPr>
        <w:t xml:space="preserve"> тыс. рублей или </w:t>
      </w:r>
      <w:r w:rsidR="005A2C99">
        <w:rPr>
          <w:sz w:val="28"/>
          <w:szCs w:val="28"/>
        </w:rPr>
        <w:t xml:space="preserve">на </w:t>
      </w:r>
      <w:r w:rsidR="009569B4">
        <w:rPr>
          <w:sz w:val="28"/>
          <w:szCs w:val="28"/>
        </w:rPr>
        <w:t>18,8</w:t>
      </w:r>
      <w:r>
        <w:rPr>
          <w:sz w:val="28"/>
          <w:szCs w:val="28"/>
        </w:rPr>
        <w:t xml:space="preserve"> процент</w:t>
      </w:r>
      <w:r w:rsidR="00151D14">
        <w:rPr>
          <w:sz w:val="28"/>
          <w:szCs w:val="28"/>
        </w:rPr>
        <w:t>а</w:t>
      </w:r>
      <w:r w:rsidRPr="00CC5BB5">
        <w:rPr>
          <w:sz w:val="28"/>
          <w:szCs w:val="28"/>
        </w:rPr>
        <w:t>.</w:t>
      </w:r>
    </w:p>
    <w:p w:rsidR="004F46A2" w:rsidRPr="00CC5BB5" w:rsidRDefault="004F46A2" w:rsidP="008604D4">
      <w:pPr>
        <w:widowControl w:val="0"/>
        <w:shd w:val="clear" w:color="auto" w:fill="FFFFFF"/>
        <w:tabs>
          <w:tab w:val="left" w:pos="3135"/>
        </w:tabs>
        <w:ind w:firstLine="708"/>
        <w:jc w:val="both"/>
        <w:rPr>
          <w:color w:val="000000"/>
          <w:sz w:val="28"/>
          <w:szCs w:val="28"/>
        </w:rPr>
      </w:pPr>
      <w:r w:rsidRPr="00CC5BB5">
        <w:rPr>
          <w:color w:val="000000"/>
          <w:sz w:val="28"/>
          <w:szCs w:val="28"/>
        </w:rPr>
        <w:t>Расходная час</w:t>
      </w:r>
      <w:r>
        <w:rPr>
          <w:color w:val="000000"/>
          <w:sz w:val="28"/>
          <w:szCs w:val="28"/>
        </w:rPr>
        <w:t xml:space="preserve">ть бюджета поселения исполнена на </w:t>
      </w:r>
      <w:r w:rsidR="009569B4">
        <w:rPr>
          <w:color w:val="000000"/>
          <w:sz w:val="28"/>
          <w:szCs w:val="28"/>
        </w:rPr>
        <w:t>92,7</w:t>
      </w:r>
      <w:r w:rsidRPr="00CC5BB5">
        <w:rPr>
          <w:color w:val="000000"/>
          <w:sz w:val="28"/>
          <w:szCs w:val="28"/>
        </w:rPr>
        <w:t xml:space="preserve"> проц</w:t>
      </w:r>
      <w:r>
        <w:rPr>
          <w:color w:val="000000"/>
          <w:sz w:val="28"/>
          <w:szCs w:val="28"/>
        </w:rPr>
        <w:t>ент</w:t>
      </w:r>
      <w:r w:rsidR="00151D1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По </w:t>
      </w:r>
      <w:r>
        <w:rPr>
          <w:color w:val="000000"/>
          <w:sz w:val="28"/>
          <w:szCs w:val="28"/>
        </w:rPr>
        <w:lastRenderedPageBreak/>
        <w:t>сравнению к уровню 20</w:t>
      </w:r>
      <w:r w:rsidR="009569B4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года расходы у</w:t>
      </w:r>
      <w:r w:rsidR="009569B4">
        <w:rPr>
          <w:color w:val="000000"/>
          <w:sz w:val="28"/>
          <w:szCs w:val="28"/>
        </w:rPr>
        <w:t>величились</w:t>
      </w:r>
      <w:r w:rsidRPr="00CC5BB5">
        <w:rPr>
          <w:color w:val="000000"/>
          <w:sz w:val="28"/>
          <w:szCs w:val="28"/>
        </w:rPr>
        <w:t xml:space="preserve"> н</w:t>
      </w:r>
      <w:r w:rsidR="009569B4">
        <w:rPr>
          <w:color w:val="000000"/>
          <w:sz w:val="28"/>
          <w:szCs w:val="28"/>
        </w:rPr>
        <w:t>а 63 377,8</w:t>
      </w:r>
      <w:r>
        <w:rPr>
          <w:color w:val="000000"/>
          <w:sz w:val="28"/>
          <w:szCs w:val="28"/>
        </w:rPr>
        <w:t xml:space="preserve"> тыс. рублей или </w:t>
      </w:r>
      <w:r w:rsidR="009569B4">
        <w:rPr>
          <w:color w:val="000000"/>
          <w:sz w:val="28"/>
          <w:szCs w:val="28"/>
        </w:rPr>
        <w:t>более чем в 2 раза</w:t>
      </w:r>
      <w:r w:rsidRPr="00CC5BB5">
        <w:rPr>
          <w:color w:val="000000"/>
          <w:sz w:val="28"/>
          <w:szCs w:val="28"/>
        </w:rPr>
        <w:t>.</w:t>
      </w:r>
    </w:p>
    <w:p w:rsidR="009569B4" w:rsidRPr="00CC5BB5" w:rsidRDefault="004F46A2" w:rsidP="008604D4">
      <w:pPr>
        <w:widowControl w:val="0"/>
        <w:shd w:val="clear" w:color="auto" w:fill="FFFFFF"/>
        <w:tabs>
          <w:tab w:val="left" w:pos="3135"/>
        </w:tabs>
        <w:ind w:firstLine="708"/>
        <w:jc w:val="both"/>
        <w:rPr>
          <w:color w:val="000000"/>
          <w:sz w:val="28"/>
          <w:szCs w:val="28"/>
        </w:rPr>
      </w:pPr>
      <w:r w:rsidRPr="008A121D">
        <w:rPr>
          <w:color w:val="000000"/>
          <w:sz w:val="28"/>
          <w:szCs w:val="28"/>
        </w:rPr>
        <w:t>В результате исполнения бюджета за 20</w:t>
      </w:r>
      <w:r w:rsidR="00EE3382">
        <w:rPr>
          <w:color w:val="000000"/>
          <w:sz w:val="28"/>
          <w:szCs w:val="28"/>
        </w:rPr>
        <w:t>2</w:t>
      </w:r>
      <w:r w:rsidR="009569B4">
        <w:rPr>
          <w:color w:val="000000"/>
          <w:sz w:val="28"/>
          <w:szCs w:val="28"/>
        </w:rPr>
        <w:t>2</w:t>
      </w:r>
      <w:r w:rsidRPr="008A121D">
        <w:rPr>
          <w:color w:val="000000"/>
          <w:sz w:val="28"/>
          <w:szCs w:val="28"/>
        </w:rPr>
        <w:t xml:space="preserve"> год сложился </w:t>
      </w:r>
      <w:r w:rsidR="006509FC">
        <w:rPr>
          <w:color w:val="000000"/>
          <w:sz w:val="28"/>
          <w:szCs w:val="28"/>
        </w:rPr>
        <w:t>про</w:t>
      </w:r>
      <w:r w:rsidR="009569B4">
        <w:rPr>
          <w:color w:val="000000"/>
          <w:sz w:val="28"/>
          <w:szCs w:val="28"/>
        </w:rPr>
        <w:t>фицит в сумме 4 234,3</w:t>
      </w:r>
      <w:r w:rsidRPr="008A121D">
        <w:rPr>
          <w:color w:val="000000"/>
          <w:sz w:val="28"/>
          <w:szCs w:val="28"/>
        </w:rPr>
        <w:t xml:space="preserve"> тыс. рублей, </w:t>
      </w:r>
      <w:r w:rsidR="009569B4" w:rsidRPr="009569B4">
        <w:rPr>
          <w:color w:val="000000"/>
          <w:sz w:val="28"/>
          <w:szCs w:val="28"/>
        </w:rPr>
        <w:t>за счет распределения остатков средств бюджета поселения и увеличения поступлений доходов.</w:t>
      </w:r>
    </w:p>
    <w:p w:rsidR="004F46A2" w:rsidRDefault="004F46A2" w:rsidP="008604D4">
      <w:pPr>
        <w:widowControl w:val="0"/>
        <w:ind w:left="720"/>
        <w:jc w:val="center"/>
        <w:rPr>
          <w:b/>
          <w:sz w:val="28"/>
          <w:szCs w:val="28"/>
        </w:rPr>
      </w:pPr>
    </w:p>
    <w:p w:rsidR="004F46A2" w:rsidRPr="00CC5BB5" w:rsidRDefault="004F46A2" w:rsidP="008604D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бюджета Бриньковского сельского поселения</w:t>
      </w:r>
      <w:r w:rsidRPr="00CC5BB5">
        <w:rPr>
          <w:b/>
          <w:sz w:val="28"/>
          <w:szCs w:val="28"/>
        </w:rPr>
        <w:t xml:space="preserve"> Приморско-Ахтар</w:t>
      </w:r>
      <w:r>
        <w:rPr>
          <w:b/>
          <w:sz w:val="28"/>
          <w:szCs w:val="28"/>
        </w:rPr>
        <w:t>с</w:t>
      </w:r>
      <w:r w:rsidRPr="00CC5BB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ого</w:t>
      </w:r>
      <w:r w:rsidRPr="00CC5BB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за 20</w:t>
      </w:r>
      <w:r w:rsidR="00F47B68">
        <w:rPr>
          <w:b/>
          <w:sz w:val="28"/>
          <w:szCs w:val="28"/>
        </w:rPr>
        <w:t>2</w:t>
      </w:r>
      <w:r w:rsidR="004F3436">
        <w:rPr>
          <w:b/>
          <w:sz w:val="28"/>
          <w:szCs w:val="28"/>
        </w:rPr>
        <w:t>2</w:t>
      </w:r>
      <w:r w:rsidRPr="00CC5BB5">
        <w:rPr>
          <w:b/>
          <w:sz w:val="28"/>
          <w:szCs w:val="28"/>
        </w:rPr>
        <w:t xml:space="preserve"> год</w:t>
      </w:r>
    </w:p>
    <w:p w:rsidR="004F46A2" w:rsidRPr="00CC5BB5" w:rsidRDefault="004F46A2" w:rsidP="008604D4">
      <w:pPr>
        <w:widowControl w:val="0"/>
        <w:ind w:left="540"/>
        <w:rPr>
          <w:b/>
          <w:sz w:val="28"/>
          <w:szCs w:val="28"/>
        </w:rPr>
      </w:pPr>
    </w:p>
    <w:p w:rsidR="004F46A2" w:rsidRPr="00CC5BB5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955057">
        <w:rPr>
          <w:sz w:val="28"/>
          <w:szCs w:val="28"/>
        </w:rPr>
        <w:t>В результате внесенных изменений и дополнений в течение 20</w:t>
      </w:r>
      <w:r w:rsidR="00F47B68" w:rsidRPr="00955057">
        <w:rPr>
          <w:sz w:val="28"/>
          <w:szCs w:val="28"/>
        </w:rPr>
        <w:t>2</w:t>
      </w:r>
      <w:r w:rsidR="00955057">
        <w:rPr>
          <w:sz w:val="28"/>
          <w:szCs w:val="28"/>
        </w:rPr>
        <w:t>2</w:t>
      </w:r>
      <w:r w:rsidRPr="00955057">
        <w:rPr>
          <w:sz w:val="28"/>
          <w:szCs w:val="28"/>
        </w:rPr>
        <w:t xml:space="preserve"> года в бюджет Бриньковского сельского поселения Приморско-Ахтарского района, доходная часть его была увеличена на </w:t>
      </w:r>
      <w:r w:rsidR="00955057">
        <w:rPr>
          <w:sz w:val="28"/>
          <w:szCs w:val="28"/>
        </w:rPr>
        <w:t>91 846,7 тыс. рублей и составила 120 300,4</w:t>
      </w:r>
      <w:r w:rsidRPr="00955057">
        <w:rPr>
          <w:sz w:val="28"/>
          <w:szCs w:val="28"/>
        </w:rPr>
        <w:t xml:space="preserve"> тыс. рублей</w:t>
      </w:r>
      <w:r w:rsidR="00790F54" w:rsidRPr="00955057">
        <w:rPr>
          <w:sz w:val="28"/>
          <w:szCs w:val="28"/>
        </w:rPr>
        <w:t>, в том числе н</w:t>
      </w:r>
      <w:r w:rsidRPr="00955057">
        <w:rPr>
          <w:sz w:val="28"/>
          <w:szCs w:val="28"/>
        </w:rPr>
        <w:t xml:space="preserve">алоговые доходы </w:t>
      </w:r>
      <w:r w:rsidR="00955057">
        <w:rPr>
          <w:sz w:val="28"/>
          <w:szCs w:val="28"/>
        </w:rPr>
        <w:t>увеличены на 3 974,0 тыс. рублей или на 14,4 % и составили 31 551,8</w:t>
      </w:r>
      <w:r w:rsidR="00790F54" w:rsidRPr="00955057">
        <w:rPr>
          <w:sz w:val="28"/>
          <w:szCs w:val="28"/>
        </w:rPr>
        <w:t xml:space="preserve"> тыс. рублей,</w:t>
      </w:r>
      <w:r w:rsidRPr="00955057">
        <w:rPr>
          <w:sz w:val="28"/>
          <w:szCs w:val="28"/>
        </w:rPr>
        <w:t xml:space="preserve"> </w:t>
      </w:r>
      <w:r w:rsidR="00790F54" w:rsidRPr="00955057">
        <w:rPr>
          <w:sz w:val="28"/>
          <w:szCs w:val="28"/>
        </w:rPr>
        <w:t>н</w:t>
      </w:r>
      <w:r w:rsidRPr="00955057">
        <w:rPr>
          <w:sz w:val="28"/>
          <w:szCs w:val="28"/>
        </w:rPr>
        <w:t xml:space="preserve">еналоговые доходы увеличены на </w:t>
      </w:r>
      <w:r w:rsidR="00955057">
        <w:rPr>
          <w:sz w:val="28"/>
          <w:szCs w:val="28"/>
        </w:rPr>
        <w:t>97,9</w:t>
      </w:r>
      <w:r w:rsidRPr="00955057">
        <w:rPr>
          <w:sz w:val="28"/>
          <w:szCs w:val="28"/>
        </w:rPr>
        <w:t xml:space="preserve"> тыс. рублей или</w:t>
      </w:r>
      <w:r w:rsidR="0068152E" w:rsidRPr="00955057">
        <w:rPr>
          <w:sz w:val="28"/>
          <w:szCs w:val="28"/>
        </w:rPr>
        <w:t xml:space="preserve"> </w:t>
      </w:r>
      <w:r w:rsidR="00DD5486" w:rsidRPr="00955057">
        <w:rPr>
          <w:sz w:val="28"/>
          <w:szCs w:val="28"/>
        </w:rPr>
        <w:t>свыше 2</w:t>
      </w:r>
      <w:r w:rsidR="00955057">
        <w:rPr>
          <w:sz w:val="28"/>
          <w:szCs w:val="28"/>
        </w:rPr>
        <w:t>0</w:t>
      </w:r>
      <w:r w:rsidR="00DD5486" w:rsidRPr="00955057">
        <w:rPr>
          <w:sz w:val="28"/>
          <w:szCs w:val="28"/>
        </w:rPr>
        <w:t xml:space="preserve"> раз</w:t>
      </w:r>
      <w:r w:rsidR="00790F54" w:rsidRPr="00955057">
        <w:rPr>
          <w:sz w:val="28"/>
          <w:szCs w:val="28"/>
        </w:rPr>
        <w:t xml:space="preserve"> и составил</w:t>
      </w:r>
      <w:r w:rsidR="00955057">
        <w:rPr>
          <w:sz w:val="28"/>
          <w:szCs w:val="28"/>
        </w:rPr>
        <w:t>и 102,9</w:t>
      </w:r>
      <w:r w:rsidR="00790F54" w:rsidRPr="00955057">
        <w:rPr>
          <w:sz w:val="28"/>
          <w:szCs w:val="28"/>
        </w:rPr>
        <w:t xml:space="preserve"> тыс. рублей</w:t>
      </w:r>
      <w:r w:rsidRPr="00955057">
        <w:rPr>
          <w:sz w:val="28"/>
          <w:szCs w:val="28"/>
        </w:rPr>
        <w:t xml:space="preserve">. Сумма безвозмездных поступлений </w:t>
      </w:r>
      <w:r w:rsidR="00561985">
        <w:rPr>
          <w:sz w:val="28"/>
          <w:szCs w:val="28"/>
        </w:rPr>
        <w:t>составила 88 645,7</w:t>
      </w:r>
      <w:r w:rsidR="001F3472" w:rsidRPr="00955057">
        <w:rPr>
          <w:sz w:val="28"/>
          <w:szCs w:val="28"/>
        </w:rPr>
        <w:t xml:space="preserve"> тыс. рублей и </w:t>
      </w:r>
      <w:r w:rsidRPr="00955057">
        <w:rPr>
          <w:sz w:val="28"/>
          <w:szCs w:val="28"/>
        </w:rPr>
        <w:t xml:space="preserve">увеличена на </w:t>
      </w:r>
      <w:r w:rsidR="00561985">
        <w:rPr>
          <w:sz w:val="28"/>
          <w:szCs w:val="28"/>
        </w:rPr>
        <w:t>87 774,8</w:t>
      </w:r>
      <w:r w:rsidRPr="00955057">
        <w:rPr>
          <w:sz w:val="28"/>
          <w:szCs w:val="28"/>
        </w:rPr>
        <w:t xml:space="preserve"> тыс. рублей или свыше </w:t>
      </w:r>
      <w:r w:rsidR="00561985">
        <w:rPr>
          <w:sz w:val="28"/>
          <w:szCs w:val="28"/>
        </w:rPr>
        <w:t>101</w:t>
      </w:r>
      <w:r w:rsidRPr="00955057">
        <w:rPr>
          <w:sz w:val="28"/>
          <w:szCs w:val="28"/>
        </w:rPr>
        <w:t xml:space="preserve"> раз</w:t>
      </w:r>
      <w:r w:rsidR="00561985">
        <w:rPr>
          <w:sz w:val="28"/>
          <w:szCs w:val="28"/>
        </w:rPr>
        <w:t>а</w:t>
      </w:r>
      <w:r w:rsidRPr="00955057">
        <w:rPr>
          <w:sz w:val="28"/>
          <w:szCs w:val="28"/>
        </w:rPr>
        <w:t>.</w:t>
      </w:r>
    </w:p>
    <w:p w:rsidR="004F46A2" w:rsidRPr="004361F7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CC5BB5">
        <w:rPr>
          <w:sz w:val="28"/>
          <w:szCs w:val="28"/>
        </w:rPr>
        <w:t xml:space="preserve">Структура доходов бюджета </w:t>
      </w:r>
      <w:r>
        <w:rPr>
          <w:sz w:val="28"/>
          <w:szCs w:val="28"/>
        </w:rPr>
        <w:t>Бриньковского сельского поселения Приморско-Ахтарского</w:t>
      </w:r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за 20</w:t>
      </w:r>
      <w:r w:rsidR="00F47B68">
        <w:rPr>
          <w:sz w:val="28"/>
          <w:szCs w:val="28"/>
        </w:rPr>
        <w:t>2</w:t>
      </w:r>
      <w:r w:rsidR="004F3436">
        <w:rPr>
          <w:sz w:val="28"/>
          <w:szCs w:val="28"/>
        </w:rPr>
        <w:t>2</w:t>
      </w:r>
      <w:r w:rsidRPr="00CC5BB5">
        <w:rPr>
          <w:sz w:val="28"/>
          <w:szCs w:val="28"/>
        </w:rPr>
        <w:t xml:space="preserve"> год и его </w:t>
      </w:r>
      <w:r w:rsidRPr="005749CE">
        <w:rPr>
          <w:sz w:val="28"/>
          <w:szCs w:val="28"/>
        </w:rPr>
        <w:t>исполнение</w:t>
      </w:r>
      <w:r w:rsidRPr="00CC5BB5">
        <w:rPr>
          <w:sz w:val="28"/>
          <w:szCs w:val="28"/>
        </w:rPr>
        <w:t xml:space="preserve"> представлены в следующей таблице:</w:t>
      </w:r>
      <w:r>
        <w:t xml:space="preserve">                 </w:t>
      </w:r>
    </w:p>
    <w:p w:rsidR="004F46A2" w:rsidRDefault="00B91F3D" w:rsidP="008604D4">
      <w:pPr>
        <w:widowControl w:val="0"/>
        <w:ind w:firstLine="720"/>
        <w:jc w:val="right"/>
        <w:rPr>
          <w:bCs/>
        </w:rPr>
      </w:pPr>
      <w:r>
        <w:rPr>
          <w:bCs/>
        </w:rPr>
        <w:t>Т</w:t>
      </w:r>
      <w:r w:rsidR="004F46A2" w:rsidRPr="00CC5BB5">
        <w:rPr>
          <w:bCs/>
        </w:rPr>
        <w:t>ыс.</w:t>
      </w:r>
      <w:r w:rsidR="004F46A2">
        <w:rPr>
          <w:bCs/>
        </w:rPr>
        <w:t xml:space="preserve"> </w:t>
      </w:r>
      <w:r w:rsidR="004F46A2" w:rsidRPr="00CC5BB5">
        <w:rPr>
          <w:bCs/>
        </w:rPr>
        <w:t>руб.</w:t>
      </w:r>
    </w:p>
    <w:tbl>
      <w:tblPr>
        <w:tblW w:w="9248" w:type="dxa"/>
        <w:jc w:val="center"/>
        <w:tblLook w:val="04A0" w:firstRow="1" w:lastRow="0" w:firstColumn="1" w:lastColumn="0" w:noHBand="0" w:noVBand="1"/>
      </w:tblPr>
      <w:tblGrid>
        <w:gridCol w:w="1168"/>
        <w:gridCol w:w="854"/>
        <w:gridCol w:w="1131"/>
        <w:gridCol w:w="904"/>
        <w:gridCol w:w="854"/>
        <w:gridCol w:w="854"/>
        <w:gridCol w:w="506"/>
        <w:gridCol w:w="567"/>
        <w:gridCol w:w="709"/>
        <w:gridCol w:w="850"/>
        <w:gridCol w:w="851"/>
      </w:tblGrid>
      <w:tr w:rsidR="00955057" w:rsidTr="00955057">
        <w:trPr>
          <w:trHeight w:val="990"/>
          <w:jc w:val="center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Кассовое исполнение за 2021 год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Бюджет утвержденный на 2022 год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Бюджет уточненный на 2022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Кассовое исполнение за 2022 год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Кассовое исполнение 2022/ к 2021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 к уточненному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 к утвержденному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бюджета</w:t>
            </w:r>
          </w:p>
        </w:tc>
      </w:tr>
      <w:tr w:rsidR="00955057" w:rsidTr="00955057">
        <w:trPr>
          <w:trHeight w:val="270"/>
          <w:jc w:val="center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(+/-)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(+/-)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955057" w:rsidTr="00955057">
        <w:trPr>
          <w:trHeight w:val="225"/>
          <w:jc w:val="center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59 061,3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28 453,7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120 300,4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124 256,9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975B3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свыше 2 раз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3 956,5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975B3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свыше 4 раз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95 803,2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975B3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955057" w:rsidTr="00955057">
        <w:trPr>
          <w:trHeight w:val="675"/>
          <w:jc w:val="center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30 379,7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27 582,8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31 654,7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36 102,7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8 519,9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29,1</w:t>
            </w:r>
          </w:p>
        </w:tc>
      </w:tr>
      <w:tr w:rsidR="00955057" w:rsidTr="00955057">
        <w:trPr>
          <w:trHeight w:val="300"/>
          <w:jc w:val="center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30 349,8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27 577,8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31 551,8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35 999,6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4 447,8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29,0</w:t>
            </w:r>
          </w:p>
        </w:tc>
      </w:tr>
      <w:tr w:rsidR="00955057" w:rsidTr="00955057">
        <w:trPr>
          <w:trHeight w:val="283"/>
          <w:jc w:val="center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Неналоговые платежи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975B3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свыше 3 раз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975B3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свыше 20 раз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</w:tr>
      <w:tr w:rsidR="00955057" w:rsidTr="00955057">
        <w:trPr>
          <w:trHeight w:val="247"/>
          <w:jc w:val="center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28 681,6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88 645,7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88 154,2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975B3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свыше 3 раз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975B3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свыше 100 раз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87 283,3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55057" w:rsidRDefault="00955057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70,9</w:t>
            </w:r>
          </w:p>
        </w:tc>
      </w:tr>
    </w:tbl>
    <w:p w:rsidR="004F46A2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CE0AD7">
        <w:rPr>
          <w:sz w:val="28"/>
          <w:szCs w:val="28"/>
        </w:rPr>
        <w:t>За 20</w:t>
      </w:r>
      <w:r w:rsidR="00BF2A56" w:rsidRPr="00CE0AD7">
        <w:rPr>
          <w:sz w:val="28"/>
          <w:szCs w:val="28"/>
        </w:rPr>
        <w:t>2</w:t>
      </w:r>
      <w:r w:rsidR="00C1369C" w:rsidRPr="00CE0AD7">
        <w:rPr>
          <w:sz w:val="28"/>
          <w:szCs w:val="28"/>
        </w:rPr>
        <w:t>2</w:t>
      </w:r>
      <w:r w:rsidRPr="00CE0AD7">
        <w:rPr>
          <w:sz w:val="28"/>
          <w:szCs w:val="28"/>
        </w:rPr>
        <w:t xml:space="preserve"> год</w:t>
      </w:r>
      <w:r w:rsidRPr="00CC5BB5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Бриньковского сельского поселения Приморско-Ахтарского</w:t>
      </w:r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C5BB5">
        <w:rPr>
          <w:sz w:val="28"/>
          <w:szCs w:val="28"/>
        </w:rPr>
        <w:t xml:space="preserve"> по дохо</w:t>
      </w:r>
      <w:r>
        <w:rPr>
          <w:sz w:val="28"/>
          <w:szCs w:val="28"/>
        </w:rPr>
        <w:t xml:space="preserve">дам исполнен в сумме </w:t>
      </w:r>
      <w:r w:rsidR="00CE0AD7">
        <w:rPr>
          <w:sz w:val="28"/>
          <w:szCs w:val="28"/>
        </w:rPr>
        <w:t>124 256,9</w:t>
      </w:r>
      <w:r w:rsidRPr="00CC5BB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C5BB5">
        <w:rPr>
          <w:sz w:val="28"/>
          <w:szCs w:val="28"/>
        </w:rPr>
        <w:t>рублей</w:t>
      </w:r>
      <w:r w:rsidR="009B7072">
        <w:rPr>
          <w:sz w:val="28"/>
          <w:szCs w:val="28"/>
        </w:rPr>
        <w:t>,</w:t>
      </w:r>
      <w:r w:rsidR="001F3472">
        <w:rPr>
          <w:sz w:val="28"/>
          <w:szCs w:val="28"/>
        </w:rPr>
        <w:t xml:space="preserve"> с </w:t>
      </w:r>
      <w:r w:rsidR="00CE0AD7">
        <w:rPr>
          <w:sz w:val="28"/>
          <w:szCs w:val="28"/>
        </w:rPr>
        <w:t>увеличение</w:t>
      </w:r>
      <w:r w:rsidR="00CA7F91">
        <w:rPr>
          <w:sz w:val="28"/>
          <w:szCs w:val="28"/>
        </w:rPr>
        <w:t xml:space="preserve"> </w:t>
      </w:r>
      <w:r w:rsidR="001F3472">
        <w:rPr>
          <w:sz w:val="28"/>
          <w:szCs w:val="28"/>
        </w:rPr>
        <w:t xml:space="preserve">на </w:t>
      </w:r>
      <w:r w:rsidR="00CE0AD7">
        <w:rPr>
          <w:sz w:val="28"/>
          <w:szCs w:val="28"/>
        </w:rPr>
        <w:t>3 956,5 тыс. рублей или на 3,3</w:t>
      </w:r>
      <w:r w:rsidR="006D45C1">
        <w:rPr>
          <w:sz w:val="28"/>
          <w:szCs w:val="28"/>
        </w:rPr>
        <w:t xml:space="preserve"> % к уточненному плану</w:t>
      </w:r>
      <w:r w:rsidR="00CE0AD7">
        <w:rPr>
          <w:sz w:val="28"/>
          <w:szCs w:val="28"/>
        </w:rPr>
        <w:t>, с увеличением на 95 803,2 тыс. рублей или свыше 4</w:t>
      </w:r>
      <w:r w:rsidR="009B7072">
        <w:rPr>
          <w:sz w:val="28"/>
          <w:szCs w:val="28"/>
        </w:rPr>
        <w:t xml:space="preserve"> раз к</w:t>
      </w:r>
      <w:r w:rsidRPr="00CC5BB5">
        <w:rPr>
          <w:sz w:val="28"/>
          <w:szCs w:val="28"/>
        </w:rPr>
        <w:t xml:space="preserve"> первоначально утвержденным параметрам </w:t>
      </w:r>
      <w:r>
        <w:rPr>
          <w:sz w:val="28"/>
          <w:szCs w:val="28"/>
        </w:rPr>
        <w:t>бюджета.</w:t>
      </w:r>
      <w:r w:rsidR="00063B41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сравнению с 20</w:t>
      </w:r>
      <w:r w:rsidR="00CE0AD7">
        <w:rPr>
          <w:sz w:val="28"/>
          <w:szCs w:val="28"/>
        </w:rPr>
        <w:t>21</w:t>
      </w:r>
      <w:r w:rsidRPr="00CC5BB5">
        <w:rPr>
          <w:sz w:val="28"/>
          <w:szCs w:val="28"/>
        </w:rPr>
        <w:t xml:space="preserve"> годом доходы бюджета </w:t>
      </w:r>
      <w:r w:rsidR="00CE0AD7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на </w:t>
      </w:r>
      <w:r w:rsidR="00CE0AD7">
        <w:rPr>
          <w:sz w:val="28"/>
          <w:szCs w:val="28"/>
        </w:rPr>
        <w:t>65 195,6</w:t>
      </w:r>
      <w:r w:rsidRPr="00CC5BB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</w:t>
      </w:r>
      <w:r w:rsidR="002F507A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</w:t>
      </w:r>
      <w:r w:rsidR="00CE0AD7">
        <w:rPr>
          <w:sz w:val="28"/>
          <w:szCs w:val="28"/>
        </w:rPr>
        <w:t>более чем в 2 раза</w:t>
      </w:r>
      <w:r w:rsidR="006D45C1">
        <w:rPr>
          <w:sz w:val="28"/>
          <w:szCs w:val="28"/>
        </w:rPr>
        <w:t xml:space="preserve"> </w:t>
      </w:r>
      <w:r w:rsidR="00CE0AD7">
        <w:rPr>
          <w:sz w:val="28"/>
          <w:szCs w:val="28"/>
        </w:rPr>
        <w:t>за счет увеличения</w:t>
      </w:r>
      <w:r w:rsidR="006D45C1" w:rsidRPr="00732BE3">
        <w:rPr>
          <w:sz w:val="28"/>
          <w:szCs w:val="28"/>
        </w:rPr>
        <w:t xml:space="preserve"> безвозмездных поступлений на осуществление бюджетных инвестиций в объекты муниципальной собственности с привлечением средств краевого бюджета.</w:t>
      </w:r>
    </w:p>
    <w:p w:rsidR="00516B0B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E146F4">
        <w:rPr>
          <w:sz w:val="28"/>
          <w:szCs w:val="28"/>
        </w:rPr>
        <w:t>Исполнен</w:t>
      </w:r>
      <w:r w:rsidRPr="00CC5BB5">
        <w:rPr>
          <w:sz w:val="28"/>
          <w:szCs w:val="28"/>
        </w:rPr>
        <w:t xml:space="preserve">ие бюджета по собственным доходам (налоговым и </w:t>
      </w:r>
      <w:r>
        <w:rPr>
          <w:sz w:val="28"/>
          <w:szCs w:val="28"/>
        </w:rPr>
        <w:t xml:space="preserve">неналоговым) составило </w:t>
      </w:r>
      <w:r w:rsidR="00CE0AD7">
        <w:rPr>
          <w:sz w:val="28"/>
          <w:szCs w:val="28"/>
        </w:rPr>
        <w:t>36 102,7</w:t>
      </w:r>
      <w:r w:rsidRPr="00CC5BB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C5BB5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лей, или </w:t>
      </w:r>
      <w:r w:rsidR="00CE0AD7">
        <w:rPr>
          <w:sz w:val="28"/>
          <w:szCs w:val="28"/>
        </w:rPr>
        <w:t>114,1</w:t>
      </w:r>
      <w:r>
        <w:rPr>
          <w:sz w:val="28"/>
          <w:szCs w:val="28"/>
        </w:rPr>
        <w:t xml:space="preserve"> </w:t>
      </w:r>
      <w:r w:rsidRPr="00CC5BB5">
        <w:rPr>
          <w:sz w:val="28"/>
          <w:szCs w:val="28"/>
        </w:rPr>
        <w:t xml:space="preserve">% от уточненного плана. При этом в бюджет поступило налоговых доходов </w:t>
      </w:r>
      <w:r w:rsidR="00CE0AD7">
        <w:rPr>
          <w:sz w:val="28"/>
          <w:szCs w:val="28"/>
        </w:rPr>
        <w:t>35 999,6</w:t>
      </w:r>
      <w:r w:rsidRPr="00CC5BB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C5BB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или </w:t>
      </w:r>
      <w:r w:rsidR="00CE0AD7">
        <w:rPr>
          <w:sz w:val="28"/>
          <w:szCs w:val="28"/>
        </w:rPr>
        <w:t>114,1</w:t>
      </w:r>
      <w:r>
        <w:rPr>
          <w:sz w:val="28"/>
          <w:szCs w:val="28"/>
        </w:rPr>
        <w:t xml:space="preserve"> </w:t>
      </w:r>
      <w:r w:rsidRPr="00CC5BB5">
        <w:rPr>
          <w:sz w:val="28"/>
          <w:szCs w:val="28"/>
        </w:rPr>
        <w:t>%</w:t>
      </w:r>
      <w:r w:rsidR="006D45C1">
        <w:rPr>
          <w:sz w:val="28"/>
          <w:szCs w:val="28"/>
        </w:rPr>
        <w:t xml:space="preserve"> к уточненному плану</w:t>
      </w:r>
      <w:r w:rsidRPr="00CC5BB5">
        <w:rPr>
          <w:sz w:val="28"/>
          <w:szCs w:val="28"/>
        </w:rPr>
        <w:t xml:space="preserve">; неналоговых доходов в сумме </w:t>
      </w:r>
      <w:r w:rsidR="00CE0AD7">
        <w:rPr>
          <w:sz w:val="28"/>
          <w:szCs w:val="28"/>
        </w:rPr>
        <w:t>103,1</w:t>
      </w:r>
      <w:r w:rsidRPr="00CC5BB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C5BB5">
        <w:rPr>
          <w:sz w:val="28"/>
          <w:szCs w:val="28"/>
        </w:rPr>
        <w:t>рублей или</w:t>
      </w:r>
      <w:r>
        <w:rPr>
          <w:sz w:val="28"/>
          <w:szCs w:val="28"/>
        </w:rPr>
        <w:t xml:space="preserve"> </w:t>
      </w:r>
      <w:r w:rsidR="00CE0AD7">
        <w:rPr>
          <w:sz w:val="28"/>
          <w:szCs w:val="28"/>
        </w:rPr>
        <w:t>100,2</w:t>
      </w:r>
      <w:r w:rsidR="006D45C1">
        <w:rPr>
          <w:sz w:val="28"/>
          <w:szCs w:val="28"/>
        </w:rPr>
        <w:t xml:space="preserve"> % к уточненному плану</w:t>
      </w:r>
      <w:r w:rsidRPr="00CC5BB5">
        <w:rPr>
          <w:sz w:val="28"/>
          <w:szCs w:val="28"/>
        </w:rPr>
        <w:t>.</w:t>
      </w:r>
    </w:p>
    <w:p w:rsidR="004F46A2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CC5BB5">
        <w:rPr>
          <w:sz w:val="28"/>
          <w:szCs w:val="28"/>
        </w:rPr>
        <w:t>В структуре доходов бюджет</w:t>
      </w:r>
      <w:r>
        <w:rPr>
          <w:sz w:val="28"/>
          <w:szCs w:val="28"/>
        </w:rPr>
        <w:t xml:space="preserve">а налоговые доходы составляют </w:t>
      </w:r>
      <w:r w:rsidR="00CE0AD7">
        <w:rPr>
          <w:sz w:val="28"/>
          <w:szCs w:val="28"/>
        </w:rPr>
        <w:t>29,0</w:t>
      </w:r>
      <w:r>
        <w:rPr>
          <w:sz w:val="28"/>
          <w:szCs w:val="28"/>
        </w:rPr>
        <w:t xml:space="preserve"> </w:t>
      </w:r>
      <w:r w:rsidRPr="00CC5BB5">
        <w:rPr>
          <w:sz w:val="28"/>
          <w:szCs w:val="28"/>
        </w:rPr>
        <w:t>%, неналого</w:t>
      </w:r>
      <w:r>
        <w:rPr>
          <w:sz w:val="28"/>
          <w:szCs w:val="28"/>
        </w:rPr>
        <w:t xml:space="preserve">вые </w:t>
      </w:r>
      <w:r w:rsidR="00CE0AD7">
        <w:rPr>
          <w:sz w:val="28"/>
          <w:szCs w:val="28"/>
        </w:rPr>
        <w:t>0,1</w:t>
      </w:r>
      <w:r w:rsidRPr="00CC5BB5">
        <w:rPr>
          <w:sz w:val="28"/>
          <w:szCs w:val="28"/>
        </w:rPr>
        <w:t xml:space="preserve"> </w:t>
      </w:r>
      <w:r>
        <w:rPr>
          <w:sz w:val="28"/>
          <w:szCs w:val="28"/>
        </w:rPr>
        <w:t>% от общего объема доходов 20</w:t>
      </w:r>
      <w:r w:rsidR="00AF200E">
        <w:rPr>
          <w:sz w:val="28"/>
          <w:szCs w:val="28"/>
        </w:rPr>
        <w:t>2</w:t>
      </w:r>
      <w:r w:rsidR="00CE0AD7">
        <w:rPr>
          <w:sz w:val="28"/>
          <w:szCs w:val="28"/>
        </w:rPr>
        <w:t>2</w:t>
      </w:r>
      <w:r w:rsidRPr="00CC5BB5">
        <w:rPr>
          <w:sz w:val="28"/>
          <w:szCs w:val="28"/>
        </w:rPr>
        <w:t xml:space="preserve"> года.</w:t>
      </w:r>
    </w:p>
    <w:p w:rsidR="004F46A2" w:rsidRPr="00CC5BB5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CC5BB5">
        <w:rPr>
          <w:sz w:val="28"/>
          <w:szCs w:val="28"/>
        </w:rPr>
        <w:t xml:space="preserve">Анализ исполнения доходных статей бюджета в сравнении с плановыми показателями указывает на качественное исполнение доходной части по налоговым и неналоговым платежам. </w:t>
      </w:r>
    </w:p>
    <w:p w:rsidR="004F46A2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CC5BB5">
        <w:rPr>
          <w:sz w:val="28"/>
          <w:szCs w:val="28"/>
        </w:rPr>
        <w:t>Исполнены все доходные источники, как по налоговым, так и по неналоговым доходам.</w:t>
      </w:r>
    </w:p>
    <w:p w:rsidR="004F46A2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CC5BB5">
        <w:rPr>
          <w:sz w:val="28"/>
          <w:szCs w:val="28"/>
        </w:rPr>
        <w:t>Безво</w:t>
      </w:r>
      <w:r>
        <w:rPr>
          <w:sz w:val="28"/>
          <w:szCs w:val="28"/>
        </w:rPr>
        <w:t xml:space="preserve">змездные поступления в виде </w:t>
      </w:r>
      <w:r w:rsidR="000E31CF">
        <w:rPr>
          <w:sz w:val="28"/>
          <w:szCs w:val="28"/>
        </w:rPr>
        <w:t xml:space="preserve">дотаций, субсидий, субвенций </w:t>
      </w:r>
      <w:r w:rsidRPr="00CC5BB5">
        <w:rPr>
          <w:sz w:val="28"/>
          <w:szCs w:val="28"/>
        </w:rPr>
        <w:t>и прочих безвозмездны</w:t>
      </w:r>
      <w:r>
        <w:rPr>
          <w:sz w:val="28"/>
          <w:szCs w:val="28"/>
        </w:rPr>
        <w:t>х поступлений в бюджет Бриньковского сельского поселения Приморско-Ахтарского</w:t>
      </w:r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в 20</w:t>
      </w:r>
      <w:r w:rsidR="00AF200E">
        <w:rPr>
          <w:sz w:val="28"/>
          <w:szCs w:val="28"/>
        </w:rPr>
        <w:t>2</w:t>
      </w:r>
      <w:r w:rsidR="000E31CF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составили </w:t>
      </w:r>
      <w:r w:rsidR="000E31CF">
        <w:rPr>
          <w:sz w:val="28"/>
          <w:szCs w:val="28"/>
        </w:rPr>
        <w:t>88 154,2</w:t>
      </w:r>
      <w:r w:rsidR="00AF200E">
        <w:rPr>
          <w:sz w:val="28"/>
          <w:szCs w:val="28"/>
        </w:rPr>
        <w:t xml:space="preserve"> </w:t>
      </w:r>
      <w:r w:rsidRPr="00CC5BB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</w:t>
      </w:r>
      <w:r w:rsidRPr="00CC5BB5">
        <w:rPr>
          <w:sz w:val="28"/>
          <w:szCs w:val="28"/>
        </w:rPr>
        <w:t xml:space="preserve">, исполнение </w:t>
      </w:r>
      <w:r>
        <w:rPr>
          <w:sz w:val="28"/>
          <w:szCs w:val="28"/>
        </w:rPr>
        <w:t xml:space="preserve">уточненного задания составило </w:t>
      </w:r>
      <w:r w:rsidR="000E31CF">
        <w:rPr>
          <w:sz w:val="28"/>
          <w:szCs w:val="28"/>
        </w:rPr>
        <w:t>99,4</w:t>
      </w:r>
      <w:r>
        <w:rPr>
          <w:sz w:val="28"/>
          <w:szCs w:val="28"/>
        </w:rPr>
        <w:t xml:space="preserve"> %, к первоначально </w:t>
      </w:r>
      <w:r w:rsidRPr="00CC5BB5">
        <w:rPr>
          <w:sz w:val="28"/>
          <w:szCs w:val="28"/>
        </w:rPr>
        <w:t>утвержденному за</w:t>
      </w:r>
      <w:r>
        <w:rPr>
          <w:sz w:val="28"/>
          <w:szCs w:val="28"/>
        </w:rPr>
        <w:t xml:space="preserve">данию исполнение составило свыше </w:t>
      </w:r>
      <w:r w:rsidR="000E31CF">
        <w:rPr>
          <w:sz w:val="28"/>
          <w:szCs w:val="28"/>
        </w:rPr>
        <w:t>100</w:t>
      </w:r>
      <w:r w:rsidRPr="007A66DD">
        <w:rPr>
          <w:sz w:val="28"/>
          <w:szCs w:val="28"/>
        </w:rPr>
        <w:t xml:space="preserve"> раз.</w:t>
      </w:r>
    </w:p>
    <w:p w:rsidR="004F46A2" w:rsidRPr="00CC5BB5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752000">
        <w:rPr>
          <w:sz w:val="28"/>
          <w:szCs w:val="28"/>
        </w:rPr>
        <w:t xml:space="preserve">В структуре </w:t>
      </w:r>
      <w:r>
        <w:rPr>
          <w:sz w:val="28"/>
          <w:szCs w:val="28"/>
        </w:rPr>
        <w:t>доходов бюджета поселения безв</w:t>
      </w:r>
      <w:r w:rsidR="006D45C1">
        <w:rPr>
          <w:sz w:val="28"/>
          <w:szCs w:val="28"/>
        </w:rPr>
        <w:t>озмездные поступления составили</w:t>
      </w:r>
      <w:r>
        <w:rPr>
          <w:sz w:val="28"/>
          <w:szCs w:val="28"/>
        </w:rPr>
        <w:t xml:space="preserve"> </w:t>
      </w:r>
      <w:r w:rsidR="007860EB">
        <w:rPr>
          <w:sz w:val="28"/>
          <w:szCs w:val="28"/>
        </w:rPr>
        <w:t>70,9</w:t>
      </w:r>
      <w:r>
        <w:rPr>
          <w:sz w:val="28"/>
          <w:szCs w:val="28"/>
        </w:rPr>
        <w:t xml:space="preserve"> % </w:t>
      </w:r>
      <w:r w:rsidR="006D45C1">
        <w:rPr>
          <w:sz w:val="28"/>
          <w:szCs w:val="28"/>
        </w:rPr>
        <w:t xml:space="preserve">от </w:t>
      </w:r>
      <w:r w:rsidRPr="00752000">
        <w:rPr>
          <w:sz w:val="28"/>
          <w:szCs w:val="28"/>
        </w:rPr>
        <w:t>общего объема доходов 20</w:t>
      </w:r>
      <w:r w:rsidR="00F630D1">
        <w:rPr>
          <w:sz w:val="28"/>
          <w:szCs w:val="28"/>
        </w:rPr>
        <w:t>2</w:t>
      </w:r>
      <w:r w:rsidR="007860EB">
        <w:rPr>
          <w:sz w:val="28"/>
          <w:szCs w:val="28"/>
        </w:rPr>
        <w:t>2</w:t>
      </w:r>
      <w:r w:rsidRPr="00752000">
        <w:rPr>
          <w:sz w:val="28"/>
          <w:szCs w:val="28"/>
        </w:rPr>
        <w:t xml:space="preserve"> года.</w:t>
      </w:r>
    </w:p>
    <w:p w:rsidR="00853143" w:rsidRDefault="00853143" w:rsidP="008604D4">
      <w:pPr>
        <w:widowControl w:val="0"/>
        <w:jc w:val="center"/>
        <w:rPr>
          <w:b/>
          <w:sz w:val="28"/>
          <w:szCs w:val="28"/>
        </w:rPr>
      </w:pPr>
    </w:p>
    <w:p w:rsidR="004F46A2" w:rsidRPr="00CC5BB5" w:rsidRDefault="004F46A2" w:rsidP="008604D4">
      <w:pPr>
        <w:widowControl w:val="0"/>
        <w:jc w:val="center"/>
        <w:rPr>
          <w:b/>
          <w:sz w:val="28"/>
          <w:szCs w:val="28"/>
        </w:rPr>
      </w:pPr>
      <w:r w:rsidRPr="00227E85">
        <w:rPr>
          <w:b/>
          <w:sz w:val="28"/>
          <w:szCs w:val="28"/>
        </w:rPr>
        <w:t>Налоговые доходы</w:t>
      </w:r>
    </w:p>
    <w:p w:rsidR="004F46A2" w:rsidRPr="00CC5BB5" w:rsidRDefault="004F46A2" w:rsidP="008604D4">
      <w:pPr>
        <w:widowControl w:val="0"/>
        <w:jc w:val="both"/>
        <w:rPr>
          <w:b/>
          <w:sz w:val="28"/>
          <w:szCs w:val="28"/>
        </w:rPr>
      </w:pPr>
    </w:p>
    <w:p w:rsidR="004F46A2" w:rsidRPr="00CC5BB5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CC5BB5">
        <w:rPr>
          <w:sz w:val="28"/>
          <w:szCs w:val="28"/>
        </w:rPr>
        <w:t>Основным источником исполнения собст</w:t>
      </w:r>
      <w:r>
        <w:rPr>
          <w:sz w:val="28"/>
          <w:szCs w:val="28"/>
        </w:rPr>
        <w:t>венных доходов бюджета Бриньковского сельского поселения</w:t>
      </w:r>
      <w:r w:rsidRPr="00CC5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налоги. </w:t>
      </w:r>
      <w:r w:rsidRPr="006B0DAE">
        <w:rPr>
          <w:sz w:val="28"/>
          <w:szCs w:val="28"/>
        </w:rPr>
        <w:t>В структуре собственных доходов бюджета поселения налоговые поступления в 20</w:t>
      </w:r>
      <w:r w:rsidR="00D84F4A">
        <w:rPr>
          <w:sz w:val="28"/>
          <w:szCs w:val="28"/>
        </w:rPr>
        <w:t>2</w:t>
      </w:r>
      <w:r w:rsidR="0016129C">
        <w:rPr>
          <w:sz w:val="28"/>
          <w:szCs w:val="28"/>
        </w:rPr>
        <w:t>2</w:t>
      </w:r>
      <w:r w:rsidRPr="006B0DAE">
        <w:rPr>
          <w:sz w:val="28"/>
          <w:szCs w:val="28"/>
        </w:rPr>
        <w:t xml:space="preserve"> году составили </w:t>
      </w:r>
      <w:r w:rsidR="0016129C">
        <w:rPr>
          <w:sz w:val="28"/>
          <w:szCs w:val="28"/>
        </w:rPr>
        <w:t>35 999,6</w:t>
      </w:r>
      <w:r w:rsidRPr="00577DBE">
        <w:rPr>
          <w:sz w:val="28"/>
          <w:szCs w:val="28"/>
        </w:rPr>
        <w:t xml:space="preserve"> тыс. руб</w:t>
      </w:r>
      <w:r w:rsidR="004A32C3" w:rsidRPr="00577DBE">
        <w:rPr>
          <w:sz w:val="28"/>
          <w:szCs w:val="28"/>
        </w:rPr>
        <w:t>лей</w:t>
      </w:r>
      <w:r w:rsidRPr="00577DBE">
        <w:rPr>
          <w:sz w:val="28"/>
          <w:szCs w:val="28"/>
        </w:rPr>
        <w:t xml:space="preserve"> или </w:t>
      </w:r>
      <w:r w:rsidR="0016129C">
        <w:rPr>
          <w:sz w:val="28"/>
          <w:szCs w:val="28"/>
        </w:rPr>
        <w:t>99,7</w:t>
      </w:r>
      <w:r w:rsidRPr="00577DBE">
        <w:rPr>
          <w:sz w:val="28"/>
          <w:szCs w:val="28"/>
        </w:rPr>
        <w:t xml:space="preserve"> % от всех собственных доходов.</w:t>
      </w:r>
    </w:p>
    <w:p w:rsidR="004F46A2" w:rsidRPr="00CC5BB5" w:rsidRDefault="005216E8" w:rsidP="008604D4">
      <w:pPr>
        <w:widowControl w:val="0"/>
        <w:ind w:left="1404" w:firstLine="720"/>
        <w:jc w:val="right"/>
      </w:pPr>
      <w:r>
        <w:rPr>
          <w:bCs/>
        </w:rPr>
        <w:t>Т</w:t>
      </w:r>
      <w:r w:rsidR="004F46A2" w:rsidRPr="00CC5BB5">
        <w:rPr>
          <w:bCs/>
        </w:rPr>
        <w:t>ыс.</w:t>
      </w:r>
      <w:r w:rsidR="003649A6">
        <w:rPr>
          <w:bCs/>
        </w:rPr>
        <w:t xml:space="preserve"> </w:t>
      </w:r>
      <w:r w:rsidR="004F46A2" w:rsidRPr="00CC5BB5">
        <w:rPr>
          <w:bCs/>
        </w:rPr>
        <w:t>руб.</w:t>
      </w:r>
    </w:p>
    <w:tbl>
      <w:tblPr>
        <w:tblW w:w="9815" w:type="dxa"/>
        <w:jc w:val="center"/>
        <w:tblLayout w:type="fixed"/>
        <w:tblLook w:val="04A0" w:firstRow="1" w:lastRow="0" w:firstColumn="1" w:lastColumn="0" w:noHBand="0" w:noVBand="1"/>
      </w:tblPr>
      <w:tblGrid>
        <w:gridCol w:w="1588"/>
        <w:gridCol w:w="856"/>
        <w:gridCol w:w="850"/>
        <w:gridCol w:w="851"/>
        <w:gridCol w:w="850"/>
        <w:gridCol w:w="709"/>
        <w:gridCol w:w="709"/>
        <w:gridCol w:w="709"/>
        <w:gridCol w:w="708"/>
        <w:gridCol w:w="709"/>
        <w:gridCol w:w="567"/>
        <w:gridCol w:w="709"/>
      </w:tblGrid>
      <w:tr w:rsidR="009C5E64" w:rsidTr="009C5E64">
        <w:trPr>
          <w:trHeight w:val="300"/>
          <w:jc w:val="center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6C02" w:rsidRDefault="003C6C02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6C02" w:rsidRDefault="003C6C02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 факт 2021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6C02" w:rsidRDefault="003C6C02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Бюджет утвержденный на 2022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6C02" w:rsidRDefault="003C6C02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Бюджет уточненный за 2022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6C02" w:rsidRDefault="003C6C02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Кассовое исполнение за 2022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6C02" w:rsidRDefault="003C6C02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Факт 2022 / Факт 2021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6C02" w:rsidRDefault="003C6C02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 к уточненному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6C02" w:rsidRDefault="003C6C02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 к утвержденному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6C02" w:rsidRDefault="003C6C02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бюджета</w:t>
            </w:r>
          </w:p>
        </w:tc>
      </w:tr>
      <w:tr w:rsidR="009C5E64" w:rsidTr="009C5E64">
        <w:trPr>
          <w:trHeight w:val="300"/>
          <w:jc w:val="center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C6C02" w:rsidRDefault="003C6C02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C6C02" w:rsidRDefault="003C6C02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C6C02" w:rsidRDefault="003C6C02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C6C02" w:rsidRDefault="003C6C02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C6C02" w:rsidRDefault="003C6C02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3C6C02" w:rsidRDefault="003C6C02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C6C02" w:rsidRDefault="003C6C02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C6C02" w:rsidRDefault="003C6C02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C6C02" w:rsidRDefault="003C6C02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5E64" w:rsidTr="009C5E64">
        <w:trPr>
          <w:trHeight w:val="300"/>
          <w:jc w:val="center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C6C02" w:rsidRDefault="003C6C02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C6C02" w:rsidRDefault="003C6C02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C6C02" w:rsidRDefault="003C6C02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C6C02" w:rsidRDefault="003C6C02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3C6C02" w:rsidRDefault="003C6C02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(+ / -)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(+ / -)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(+ / -)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</w:tr>
      <w:tr w:rsidR="009C5E64" w:rsidTr="009C5E64">
        <w:trPr>
          <w:trHeight w:val="231"/>
          <w:jc w:val="center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30 349,8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27 577,8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31 551,8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35 999,6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5 649,8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4 447,8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8 421,8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9C5E64" w:rsidTr="009C5E64">
        <w:trPr>
          <w:trHeight w:val="277"/>
          <w:jc w:val="center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8 344,0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23,2</w:t>
            </w:r>
          </w:p>
        </w:tc>
      </w:tr>
      <w:tr w:rsidR="009C5E64" w:rsidTr="009C5E64">
        <w:trPr>
          <w:trHeight w:val="467"/>
          <w:jc w:val="center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уплаты акцизов на нефтепродукты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</w:t>
            </w:r>
          </w:p>
        </w:tc>
      </w:tr>
      <w:tr w:rsidR="009C5E64" w:rsidTr="009C5E64">
        <w:trPr>
          <w:trHeight w:val="319"/>
          <w:jc w:val="center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9 288,2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12 915,7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9C5E64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свыше 2 раз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35,9</w:t>
            </w:r>
          </w:p>
        </w:tc>
      </w:tr>
      <w:tr w:rsidR="009C5E64" w:rsidTr="009C5E64">
        <w:trPr>
          <w:trHeight w:val="199"/>
          <w:jc w:val="center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</w:tr>
      <w:tr w:rsidR="009C5E64" w:rsidTr="009C5E64">
        <w:trPr>
          <w:trHeight w:val="300"/>
          <w:jc w:val="center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7 987,6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C6C02" w:rsidRDefault="003C6C02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23,4</w:t>
            </w:r>
          </w:p>
        </w:tc>
      </w:tr>
    </w:tbl>
    <w:p w:rsidR="004F46A2" w:rsidRPr="00CC5BB5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0F69B6">
        <w:rPr>
          <w:sz w:val="28"/>
          <w:szCs w:val="28"/>
        </w:rPr>
        <w:t>Уточненное задание по налоговым</w:t>
      </w:r>
      <w:r>
        <w:rPr>
          <w:sz w:val="28"/>
          <w:szCs w:val="28"/>
        </w:rPr>
        <w:t xml:space="preserve"> доходам за 20</w:t>
      </w:r>
      <w:r w:rsidR="00577DBE">
        <w:rPr>
          <w:sz w:val="28"/>
          <w:szCs w:val="28"/>
        </w:rPr>
        <w:t>2</w:t>
      </w:r>
      <w:r w:rsidR="00280E7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исполнено на </w:t>
      </w:r>
      <w:r w:rsidR="00280E7A">
        <w:rPr>
          <w:sz w:val="28"/>
          <w:szCs w:val="28"/>
        </w:rPr>
        <w:t>114,1</w:t>
      </w:r>
      <w:r>
        <w:rPr>
          <w:sz w:val="28"/>
          <w:szCs w:val="28"/>
        </w:rPr>
        <w:t xml:space="preserve"> %. Сверх плана поступило </w:t>
      </w:r>
      <w:r w:rsidR="00280E7A">
        <w:rPr>
          <w:sz w:val="28"/>
          <w:szCs w:val="28"/>
        </w:rPr>
        <w:t>4 447,8</w:t>
      </w:r>
      <w:r w:rsidRPr="00CC5BB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C5BB5">
        <w:rPr>
          <w:sz w:val="28"/>
          <w:szCs w:val="28"/>
        </w:rPr>
        <w:t>рублей налогов.</w:t>
      </w:r>
    </w:p>
    <w:p w:rsidR="004F46A2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</w:t>
      </w:r>
      <w:r w:rsidR="00C95B4E">
        <w:rPr>
          <w:sz w:val="28"/>
          <w:szCs w:val="28"/>
        </w:rPr>
        <w:t>21</w:t>
      </w:r>
      <w:r w:rsidRPr="00CC5BB5">
        <w:rPr>
          <w:sz w:val="28"/>
          <w:szCs w:val="28"/>
        </w:rPr>
        <w:t xml:space="preserve"> годом поступления налоговых п</w:t>
      </w:r>
      <w:r>
        <w:rPr>
          <w:sz w:val="28"/>
          <w:szCs w:val="28"/>
        </w:rPr>
        <w:t xml:space="preserve">латежей </w:t>
      </w:r>
      <w:r w:rsidR="000F69B6">
        <w:rPr>
          <w:sz w:val="28"/>
          <w:szCs w:val="28"/>
        </w:rPr>
        <w:t>увеличи</w:t>
      </w:r>
      <w:r>
        <w:rPr>
          <w:sz w:val="28"/>
          <w:szCs w:val="28"/>
        </w:rPr>
        <w:t xml:space="preserve">лось на </w:t>
      </w:r>
      <w:r w:rsidR="00C95B4E">
        <w:rPr>
          <w:sz w:val="28"/>
          <w:szCs w:val="28"/>
        </w:rPr>
        <w:t>5 649,8</w:t>
      </w:r>
      <w:r w:rsidRPr="00CC5BB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C5BB5">
        <w:rPr>
          <w:sz w:val="28"/>
          <w:szCs w:val="28"/>
        </w:rPr>
        <w:t xml:space="preserve">рублей, или на </w:t>
      </w:r>
      <w:r w:rsidR="00C95B4E">
        <w:rPr>
          <w:sz w:val="28"/>
          <w:szCs w:val="28"/>
        </w:rPr>
        <w:t>18,6</w:t>
      </w:r>
      <w:r>
        <w:rPr>
          <w:sz w:val="28"/>
          <w:szCs w:val="28"/>
        </w:rPr>
        <w:t xml:space="preserve"> </w:t>
      </w:r>
      <w:r w:rsidR="000D36DC">
        <w:rPr>
          <w:sz w:val="28"/>
          <w:szCs w:val="28"/>
        </w:rPr>
        <w:t xml:space="preserve">% за счет </w:t>
      </w:r>
      <w:r w:rsidR="000F69B6">
        <w:rPr>
          <w:sz w:val="28"/>
          <w:szCs w:val="28"/>
        </w:rPr>
        <w:t>увелич</w:t>
      </w:r>
      <w:r w:rsidR="000D36DC">
        <w:rPr>
          <w:sz w:val="28"/>
          <w:szCs w:val="28"/>
        </w:rPr>
        <w:t>ения</w:t>
      </w:r>
      <w:r w:rsidR="008068F5">
        <w:rPr>
          <w:sz w:val="28"/>
          <w:szCs w:val="28"/>
        </w:rPr>
        <w:t xml:space="preserve"> поступлений</w:t>
      </w:r>
      <w:r w:rsidR="000D36DC">
        <w:rPr>
          <w:sz w:val="28"/>
          <w:szCs w:val="28"/>
        </w:rPr>
        <w:t xml:space="preserve"> </w:t>
      </w:r>
      <w:r w:rsidR="00C95B4E">
        <w:rPr>
          <w:sz w:val="28"/>
          <w:szCs w:val="28"/>
        </w:rPr>
        <w:t>всех налоговых доходов</w:t>
      </w:r>
      <w:r w:rsidR="00FF5D52">
        <w:rPr>
          <w:sz w:val="28"/>
          <w:szCs w:val="28"/>
        </w:rPr>
        <w:t>.</w:t>
      </w:r>
    </w:p>
    <w:p w:rsidR="004F46A2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9C30E4">
        <w:rPr>
          <w:sz w:val="28"/>
          <w:szCs w:val="28"/>
        </w:rPr>
        <w:t>Наибольший</w:t>
      </w:r>
      <w:r w:rsidRPr="00CC5BB5">
        <w:rPr>
          <w:sz w:val="28"/>
          <w:szCs w:val="28"/>
        </w:rPr>
        <w:t xml:space="preserve"> удельный вес в структуре н</w:t>
      </w:r>
      <w:r>
        <w:rPr>
          <w:sz w:val="28"/>
          <w:szCs w:val="28"/>
        </w:rPr>
        <w:t xml:space="preserve">алоговых доходов составляет </w:t>
      </w:r>
      <w:r w:rsidR="00241BE9">
        <w:rPr>
          <w:sz w:val="28"/>
          <w:szCs w:val="28"/>
        </w:rPr>
        <w:t>единый сельскохозяйственный</w:t>
      </w:r>
      <w:r>
        <w:rPr>
          <w:sz w:val="28"/>
          <w:szCs w:val="28"/>
        </w:rPr>
        <w:t xml:space="preserve"> налог (</w:t>
      </w:r>
      <w:r w:rsidR="009C30E4">
        <w:rPr>
          <w:sz w:val="28"/>
          <w:szCs w:val="28"/>
        </w:rPr>
        <w:t>35,9</w:t>
      </w:r>
      <w:r>
        <w:rPr>
          <w:sz w:val="28"/>
          <w:szCs w:val="28"/>
        </w:rPr>
        <w:t xml:space="preserve"> </w:t>
      </w:r>
      <w:r w:rsidRPr="00CC5BB5">
        <w:rPr>
          <w:sz w:val="28"/>
          <w:szCs w:val="28"/>
        </w:rPr>
        <w:t>% от общего объема поступлений налоговых доходов), ко</w:t>
      </w:r>
      <w:r>
        <w:rPr>
          <w:sz w:val="28"/>
          <w:szCs w:val="28"/>
        </w:rPr>
        <w:t xml:space="preserve">торый исполнен в сумме </w:t>
      </w:r>
      <w:r w:rsidR="009C30E4">
        <w:rPr>
          <w:sz w:val="28"/>
          <w:szCs w:val="28"/>
        </w:rPr>
        <w:t>12 915,7</w:t>
      </w:r>
      <w:r w:rsidRPr="00CC5BB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C5BB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или </w:t>
      </w:r>
      <w:r w:rsidR="009C30E4">
        <w:rPr>
          <w:sz w:val="28"/>
          <w:szCs w:val="28"/>
        </w:rPr>
        <w:t>119,9</w:t>
      </w:r>
      <w:r>
        <w:rPr>
          <w:sz w:val="28"/>
          <w:szCs w:val="28"/>
        </w:rPr>
        <w:t xml:space="preserve"> </w:t>
      </w:r>
      <w:r w:rsidRPr="00CC5BB5">
        <w:rPr>
          <w:sz w:val="28"/>
          <w:szCs w:val="28"/>
        </w:rPr>
        <w:t>% к уточненному заданию</w:t>
      </w:r>
      <w:r w:rsidRPr="003A1618">
        <w:rPr>
          <w:sz w:val="28"/>
          <w:szCs w:val="28"/>
        </w:rPr>
        <w:t>. По сравнению с 20</w:t>
      </w:r>
      <w:r w:rsidR="009C30E4">
        <w:rPr>
          <w:sz w:val="28"/>
          <w:szCs w:val="28"/>
        </w:rPr>
        <w:t>21</w:t>
      </w:r>
      <w:r w:rsidRPr="003A1618">
        <w:rPr>
          <w:sz w:val="28"/>
          <w:szCs w:val="28"/>
        </w:rPr>
        <w:t xml:space="preserve"> годом поступления по данному показателю у</w:t>
      </w:r>
      <w:r w:rsidR="00241BE9">
        <w:rPr>
          <w:sz w:val="28"/>
          <w:szCs w:val="28"/>
        </w:rPr>
        <w:t>велич</w:t>
      </w:r>
      <w:r w:rsidRPr="003A1618">
        <w:rPr>
          <w:sz w:val="28"/>
          <w:szCs w:val="28"/>
        </w:rPr>
        <w:t xml:space="preserve">ились на </w:t>
      </w:r>
      <w:r w:rsidR="009C30E4">
        <w:rPr>
          <w:sz w:val="28"/>
          <w:szCs w:val="28"/>
        </w:rPr>
        <w:t>3 627,5</w:t>
      </w:r>
      <w:r w:rsidRPr="003A1618">
        <w:rPr>
          <w:sz w:val="28"/>
          <w:szCs w:val="28"/>
        </w:rPr>
        <w:t xml:space="preserve"> тыс. рублей</w:t>
      </w:r>
      <w:r w:rsidRPr="00C17DE2">
        <w:rPr>
          <w:sz w:val="28"/>
          <w:szCs w:val="28"/>
        </w:rPr>
        <w:t xml:space="preserve">, </w:t>
      </w:r>
      <w:r w:rsidRPr="00094AEA">
        <w:rPr>
          <w:sz w:val="28"/>
          <w:szCs w:val="28"/>
        </w:rPr>
        <w:t xml:space="preserve">в связи с </w:t>
      </w:r>
      <w:r w:rsidR="000179F2" w:rsidRPr="00094AEA">
        <w:rPr>
          <w:sz w:val="28"/>
          <w:szCs w:val="28"/>
        </w:rPr>
        <w:t>благоприятными погодными условиями</w:t>
      </w:r>
      <w:r w:rsidR="00AB2A65" w:rsidRPr="00094AEA">
        <w:rPr>
          <w:sz w:val="28"/>
          <w:szCs w:val="28"/>
        </w:rPr>
        <w:t>,</w:t>
      </w:r>
      <w:r w:rsidR="000179F2" w:rsidRPr="00094AEA">
        <w:rPr>
          <w:sz w:val="28"/>
          <w:szCs w:val="28"/>
        </w:rPr>
        <w:t xml:space="preserve"> </w:t>
      </w:r>
      <w:r w:rsidR="00AB2A65" w:rsidRPr="00094AEA">
        <w:rPr>
          <w:sz w:val="28"/>
          <w:szCs w:val="28"/>
        </w:rPr>
        <w:t>способствующими высокой урожайности</w:t>
      </w:r>
      <w:r w:rsidRPr="00094AEA">
        <w:rPr>
          <w:sz w:val="28"/>
          <w:szCs w:val="28"/>
        </w:rPr>
        <w:t>.</w:t>
      </w:r>
    </w:p>
    <w:p w:rsidR="005F1F5B" w:rsidRDefault="00241BE9" w:rsidP="008604D4">
      <w:pPr>
        <w:widowControl w:val="0"/>
        <w:ind w:firstLine="720"/>
        <w:jc w:val="both"/>
        <w:rPr>
          <w:sz w:val="28"/>
          <w:szCs w:val="28"/>
        </w:rPr>
      </w:pPr>
      <w:r w:rsidRPr="00CC5BB5">
        <w:rPr>
          <w:sz w:val="28"/>
          <w:szCs w:val="28"/>
        </w:rPr>
        <w:t xml:space="preserve">Удельный вес </w:t>
      </w:r>
      <w:r w:rsidR="002D5DA3">
        <w:rPr>
          <w:sz w:val="28"/>
          <w:szCs w:val="28"/>
        </w:rPr>
        <w:t>земельного</w:t>
      </w:r>
      <w:r w:rsidRPr="00CE2938">
        <w:rPr>
          <w:sz w:val="28"/>
          <w:szCs w:val="28"/>
        </w:rPr>
        <w:t xml:space="preserve"> налога</w:t>
      </w:r>
      <w:r w:rsidRPr="00CC5BB5">
        <w:rPr>
          <w:sz w:val="28"/>
          <w:szCs w:val="28"/>
        </w:rPr>
        <w:t xml:space="preserve"> в структуре налоговых доходов бюджета составил </w:t>
      </w:r>
      <w:r w:rsidR="009C30E4">
        <w:rPr>
          <w:sz w:val="28"/>
          <w:szCs w:val="28"/>
        </w:rPr>
        <w:t>23,4</w:t>
      </w:r>
      <w:r>
        <w:rPr>
          <w:sz w:val="28"/>
          <w:szCs w:val="28"/>
        </w:rPr>
        <w:t xml:space="preserve"> </w:t>
      </w:r>
      <w:r w:rsidRPr="00CC5BB5">
        <w:rPr>
          <w:sz w:val="28"/>
          <w:szCs w:val="28"/>
        </w:rPr>
        <w:t xml:space="preserve">%. При плановом задании </w:t>
      </w:r>
      <w:r w:rsidR="009C30E4">
        <w:rPr>
          <w:sz w:val="28"/>
          <w:szCs w:val="28"/>
        </w:rPr>
        <w:t>8 277,0</w:t>
      </w:r>
      <w:r w:rsidRPr="00CC5BB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C5BB5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этого налога поступило </w:t>
      </w:r>
      <w:r w:rsidR="009C30E4">
        <w:rPr>
          <w:sz w:val="28"/>
          <w:szCs w:val="28"/>
        </w:rPr>
        <w:t>8 436,4</w:t>
      </w:r>
      <w:r w:rsidRPr="00CC5BB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C5BB5">
        <w:rPr>
          <w:sz w:val="28"/>
          <w:szCs w:val="28"/>
        </w:rPr>
        <w:t xml:space="preserve">рублей. </w:t>
      </w:r>
      <w:r>
        <w:rPr>
          <w:sz w:val="28"/>
          <w:szCs w:val="28"/>
        </w:rPr>
        <w:t xml:space="preserve">Перевыполнение составило </w:t>
      </w:r>
      <w:r w:rsidR="009C30E4">
        <w:rPr>
          <w:sz w:val="28"/>
          <w:szCs w:val="28"/>
        </w:rPr>
        <w:t>159,4</w:t>
      </w:r>
      <w:r w:rsidRPr="00CC5BB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C5BB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. </w:t>
      </w:r>
      <w:r w:rsidRPr="002D5DA3">
        <w:rPr>
          <w:sz w:val="28"/>
          <w:szCs w:val="28"/>
        </w:rPr>
        <w:t xml:space="preserve">Необходимо отметить, что </w:t>
      </w:r>
      <w:r w:rsidR="002D5DA3" w:rsidRPr="002D5DA3">
        <w:rPr>
          <w:sz w:val="28"/>
          <w:szCs w:val="28"/>
        </w:rPr>
        <w:t>земельного</w:t>
      </w:r>
      <w:r w:rsidRPr="002D5DA3">
        <w:rPr>
          <w:sz w:val="28"/>
          <w:szCs w:val="28"/>
        </w:rPr>
        <w:t xml:space="preserve"> налога поступило в 202</w:t>
      </w:r>
      <w:r w:rsidR="009C30E4">
        <w:rPr>
          <w:sz w:val="28"/>
          <w:szCs w:val="28"/>
        </w:rPr>
        <w:t>2</w:t>
      </w:r>
      <w:r w:rsidRPr="002D5DA3">
        <w:rPr>
          <w:sz w:val="28"/>
          <w:szCs w:val="28"/>
        </w:rPr>
        <w:t xml:space="preserve"> году на </w:t>
      </w:r>
      <w:r w:rsidR="009C30E4">
        <w:rPr>
          <w:sz w:val="28"/>
          <w:szCs w:val="28"/>
        </w:rPr>
        <w:t>448,8 тыс. рублей больше</w:t>
      </w:r>
      <w:r w:rsidRPr="002D5DA3">
        <w:rPr>
          <w:sz w:val="28"/>
          <w:szCs w:val="28"/>
        </w:rPr>
        <w:t>, чем в 20</w:t>
      </w:r>
      <w:r w:rsidR="009C30E4">
        <w:rPr>
          <w:sz w:val="28"/>
          <w:szCs w:val="28"/>
        </w:rPr>
        <w:t>21</w:t>
      </w:r>
      <w:r w:rsidR="005F1F5B">
        <w:rPr>
          <w:sz w:val="28"/>
          <w:szCs w:val="28"/>
        </w:rPr>
        <w:t xml:space="preserve"> году</w:t>
      </w:r>
      <w:r w:rsidR="00FF5D52">
        <w:rPr>
          <w:sz w:val="28"/>
          <w:szCs w:val="28"/>
        </w:rPr>
        <w:t xml:space="preserve">, </w:t>
      </w:r>
      <w:r w:rsidR="00FF5D52" w:rsidRPr="00094AEA">
        <w:rPr>
          <w:sz w:val="28"/>
          <w:szCs w:val="28"/>
        </w:rPr>
        <w:t>в связи с изменениями законодательства</w:t>
      </w:r>
      <w:r w:rsidR="00FB65F5" w:rsidRPr="00094AEA">
        <w:rPr>
          <w:sz w:val="28"/>
          <w:szCs w:val="28"/>
        </w:rPr>
        <w:t xml:space="preserve"> по взаимозачету по </w:t>
      </w:r>
      <w:r w:rsidR="00B45C5C" w:rsidRPr="00094AEA">
        <w:rPr>
          <w:sz w:val="28"/>
          <w:szCs w:val="28"/>
        </w:rPr>
        <w:t xml:space="preserve">имущественным </w:t>
      </w:r>
      <w:r w:rsidR="00FB65F5" w:rsidRPr="00094AEA">
        <w:rPr>
          <w:sz w:val="28"/>
          <w:szCs w:val="28"/>
        </w:rPr>
        <w:t xml:space="preserve">налогам </w:t>
      </w:r>
      <w:r w:rsidR="005F1F5B" w:rsidRPr="00094AEA">
        <w:rPr>
          <w:sz w:val="28"/>
          <w:szCs w:val="28"/>
        </w:rPr>
        <w:t>в соответствии с п. 2 ст. 52 НК РФ</w:t>
      </w:r>
      <w:r w:rsidR="00B45C5C" w:rsidRPr="00094AEA">
        <w:rPr>
          <w:sz w:val="28"/>
          <w:szCs w:val="28"/>
        </w:rPr>
        <w:t>.</w:t>
      </w:r>
    </w:p>
    <w:p w:rsidR="004F46A2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налогу на доходы физических лиц, при плане </w:t>
      </w:r>
      <w:r w:rsidR="00937DEF">
        <w:rPr>
          <w:sz w:val="28"/>
          <w:szCs w:val="28"/>
        </w:rPr>
        <w:t>7 150,0</w:t>
      </w:r>
      <w:r w:rsidRPr="00F9017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в бюджет поселения поступило </w:t>
      </w:r>
      <w:r w:rsidR="00937DEF">
        <w:rPr>
          <w:sz w:val="28"/>
          <w:szCs w:val="28"/>
        </w:rPr>
        <w:t>8 344,0</w:t>
      </w:r>
      <w:r>
        <w:rPr>
          <w:sz w:val="28"/>
          <w:szCs w:val="28"/>
        </w:rPr>
        <w:t xml:space="preserve"> </w:t>
      </w:r>
      <w:r w:rsidRPr="00F9017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F9017E">
        <w:rPr>
          <w:sz w:val="28"/>
          <w:szCs w:val="28"/>
        </w:rPr>
        <w:t>руб</w:t>
      </w:r>
      <w:r>
        <w:rPr>
          <w:sz w:val="28"/>
          <w:szCs w:val="28"/>
        </w:rPr>
        <w:t>лей. По сравнению с уровнем 20</w:t>
      </w:r>
      <w:r w:rsidR="00937DE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поступления налога</w:t>
      </w:r>
      <w:r w:rsidRPr="00F9017E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 xml:space="preserve">поселения </w:t>
      </w:r>
      <w:r w:rsidR="00937DEF">
        <w:rPr>
          <w:sz w:val="28"/>
          <w:szCs w:val="28"/>
        </w:rPr>
        <w:t>увеличилось</w:t>
      </w:r>
      <w:r w:rsidR="00C068B3">
        <w:rPr>
          <w:sz w:val="28"/>
          <w:szCs w:val="28"/>
        </w:rPr>
        <w:t xml:space="preserve"> на </w:t>
      </w:r>
      <w:r w:rsidR="00937DEF">
        <w:rPr>
          <w:sz w:val="28"/>
          <w:szCs w:val="28"/>
        </w:rPr>
        <w:t>681,4</w:t>
      </w:r>
      <w:r w:rsidRPr="00736CE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094AEA">
        <w:rPr>
          <w:sz w:val="28"/>
          <w:szCs w:val="28"/>
        </w:rPr>
        <w:t>в связи с</w:t>
      </w:r>
      <w:r w:rsidR="00357E16" w:rsidRPr="00094AEA">
        <w:rPr>
          <w:sz w:val="28"/>
          <w:szCs w:val="28"/>
        </w:rPr>
        <w:t xml:space="preserve"> </w:t>
      </w:r>
      <w:r w:rsidR="00094AEA" w:rsidRPr="00094AEA">
        <w:rPr>
          <w:sz w:val="28"/>
          <w:szCs w:val="28"/>
        </w:rPr>
        <w:t>увеличение заработной платы сотрудников бюджетной сферы и работников КФХ</w:t>
      </w:r>
      <w:r w:rsidRPr="00094AEA">
        <w:rPr>
          <w:sz w:val="28"/>
          <w:szCs w:val="28"/>
        </w:rPr>
        <w:t>.</w:t>
      </w:r>
      <w:r w:rsidR="00196A70">
        <w:rPr>
          <w:sz w:val="28"/>
          <w:szCs w:val="28"/>
        </w:rPr>
        <w:t xml:space="preserve"> </w:t>
      </w:r>
      <w:r w:rsidRPr="00185BDC">
        <w:rPr>
          <w:sz w:val="28"/>
          <w:szCs w:val="28"/>
        </w:rPr>
        <w:t>Удельный вес налога на доходы физических лиц в структуре налоговых посту</w:t>
      </w:r>
      <w:r>
        <w:rPr>
          <w:sz w:val="28"/>
          <w:szCs w:val="28"/>
        </w:rPr>
        <w:t>плений в 20</w:t>
      </w:r>
      <w:r w:rsidR="005A0480">
        <w:rPr>
          <w:sz w:val="28"/>
          <w:szCs w:val="28"/>
        </w:rPr>
        <w:t>2</w:t>
      </w:r>
      <w:r w:rsidR="00937DEF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составил </w:t>
      </w:r>
      <w:r w:rsidR="00937DEF">
        <w:rPr>
          <w:sz w:val="28"/>
          <w:szCs w:val="28"/>
        </w:rPr>
        <w:t>23,5</w:t>
      </w:r>
      <w:r w:rsidRPr="00185BDC">
        <w:rPr>
          <w:sz w:val="28"/>
          <w:szCs w:val="28"/>
        </w:rPr>
        <w:t xml:space="preserve"> %.</w:t>
      </w:r>
    </w:p>
    <w:p w:rsidR="004F46A2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D148D5">
        <w:rPr>
          <w:sz w:val="28"/>
          <w:szCs w:val="28"/>
        </w:rPr>
        <w:t xml:space="preserve">По доходам от уплаты акцизов на нефтепродукты при плане </w:t>
      </w:r>
      <w:r w:rsidR="008F395A">
        <w:rPr>
          <w:sz w:val="28"/>
          <w:szCs w:val="28"/>
        </w:rPr>
        <w:t>4 077,8</w:t>
      </w:r>
      <w:r w:rsidR="002D5DA3">
        <w:rPr>
          <w:sz w:val="28"/>
          <w:szCs w:val="28"/>
        </w:rPr>
        <w:t xml:space="preserve"> т</w:t>
      </w:r>
      <w:r w:rsidRPr="00D148D5">
        <w:rPr>
          <w:sz w:val="28"/>
          <w:szCs w:val="28"/>
        </w:rPr>
        <w:t>ыс. рублей, в бюджет поселения</w:t>
      </w:r>
      <w:r>
        <w:rPr>
          <w:sz w:val="28"/>
          <w:szCs w:val="28"/>
        </w:rPr>
        <w:t xml:space="preserve"> поступило </w:t>
      </w:r>
      <w:r w:rsidR="008F395A">
        <w:rPr>
          <w:sz w:val="28"/>
          <w:szCs w:val="28"/>
        </w:rPr>
        <w:t>4 512,7</w:t>
      </w:r>
      <w:r w:rsidRPr="007924D2">
        <w:rPr>
          <w:sz w:val="28"/>
          <w:szCs w:val="28"/>
        </w:rPr>
        <w:t xml:space="preserve"> тыс. рублей. </w:t>
      </w:r>
      <w:r w:rsidRPr="00382DDE">
        <w:rPr>
          <w:sz w:val="28"/>
          <w:szCs w:val="28"/>
        </w:rPr>
        <w:t>По сравнению с уровнем 20</w:t>
      </w:r>
      <w:r w:rsidR="008F395A">
        <w:rPr>
          <w:sz w:val="28"/>
          <w:szCs w:val="28"/>
        </w:rPr>
        <w:t>21</w:t>
      </w:r>
      <w:r w:rsidRPr="00382DDE">
        <w:rPr>
          <w:sz w:val="28"/>
          <w:szCs w:val="28"/>
        </w:rPr>
        <w:t xml:space="preserve"> года поступлени</w:t>
      </w:r>
      <w:r>
        <w:rPr>
          <w:sz w:val="28"/>
          <w:szCs w:val="28"/>
        </w:rPr>
        <w:t>е доходов</w:t>
      </w:r>
      <w:r w:rsidRPr="00382DDE">
        <w:rPr>
          <w:sz w:val="28"/>
          <w:szCs w:val="28"/>
        </w:rPr>
        <w:t xml:space="preserve"> в бюджет поселения </w:t>
      </w:r>
      <w:r w:rsidR="00615F80">
        <w:rPr>
          <w:sz w:val="28"/>
          <w:szCs w:val="28"/>
        </w:rPr>
        <w:t>у</w:t>
      </w:r>
      <w:r w:rsidR="00001604">
        <w:rPr>
          <w:sz w:val="28"/>
          <w:szCs w:val="28"/>
        </w:rPr>
        <w:t>велич</w:t>
      </w:r>
      <w:r w:rsidR="00615F80">
        <w:rPr>
          <w:sz w:val="28"/>
          <w:szCs w:val="28"/>
        </w:rPr>
        <w:t>илось</w:t>
      </w:r>
      <w:r>
        <w:rPr>
          <w:sz w:val="28"/>
          <w:szCs w:val="28"/>
        </w:rPr>
        <w:t xml:space="preserve"> на </w:t>
      </w:r>
      <w:r w:rsidR="008F395A">
        <w:rPr>
          <w:sz w:val="28"/>
          <w:szCs w:val="28"/>
        </w:rPr>
        <w:t>611,0</w:t>
      </w:r>
      <w:r w:rsidRPr="00382DDE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на </w:t>
      </w:r>
      <w:r w:rsidR="008F395A">
        <w:rPr>
          <w:sz w:val="28"/>
          <w:szCs w:val="28"/>
        </w:rPr>
        <w:t>15,7</w:t>
      </w:r>
      <w:r>
        <w:rPr>
          <w:sz w:val="28"/>
          <w:szCs w:val="28"/>
        </w:rPr>
        <w:t xml:space="preserve"> % </w:t>
      </w:r>
      <w:r w:rsidRPr="00FB117F">
        <w:rPr>
          <w:sz w:val="28"/>
          <w:szCs w:val="28"/>
        </w:rPr>
        <w:t>в связи с тем, что акцизы поступают согласно дифференцированным нормам отчислений, установленным в соответствии с законодательством.</w:t>
      </w:r>
      <w:r w:rsidR="00196A70">
        <w:rPr>
          <w:sz w:val="28"/>
          <w:szCs w:val="28"/>
        </w:rPr>
        <w:t xml:space="preserve"> </w:t>
      </w:r>
      <w:r w:rsidRPr="00157DF1">
        <w:rPr>
          <w:sz w:val="28"/>
          <w:szCs w:val="28"/>
        </w:rPr>
        <w:t>Удельный вес доходов от уплаты акцизов на нефтепродукты в структуре</w:t>
      </w:r>
      <w:r w:rsidRPr="007924D2">
        <w:rPr>
          <w:sz w:val="28"/>
          <w:szCs w:val="28"/>
        </w:rPr>
        <w:t xml:space="preserve"> </w:t>
      </w:r>
      <w:r w:rsidRPr="00885EE8">
        <w:rPr>
          <w:sz w:val="28"/>
          <w:szCs w:val="28"/>
        </w:rPr>
        <w:t>налоговых поступлений в 20</w:t>
      </w:r>
      <w:r w:rsidR="00E6691C">
        <w:rPr>
          <w:sz w:val="28"/>
          <w:szCs w:val="28"/>
        </w:rPr>
        <w:t>2</w:t>
      </w:r>
      <w:r w:rsidR="008F395A">
        <w:rPr>
          <w:sz w:val="28"/>
          <w:szCs w:val="28"/>
        </w:rPr>
        <w:t>2</w:t>
      </w:r>
      <w:r w:rsidRPr="00885EE8">
        <w:rPr>
          <w:sz w:val="28"/>
          <w:szCs w:val="28"/>
        </w:rPr>
        <w:t xml:space="preserve"> году составил </w:t>
      </w:r>
      <w:r w:rsidR="002F1627">
        <w:rPr>
          <w:sz w:val="28"/>
          <w:szCs w:val="28"/>
        </w:rPr>
        <w:t>12,</w:t>
      </w:r>
      <w:r w:rsidR="008F395A">
        <w:rPr>
          <w:sz w:val="28"/>
          <w:szCs w:val="28"/>
        </w:rPr>
        <w:t>5</w:t>
      </w:r>
      <w:r w:rsidRPr="00885EE8">
        <w:rPr>
          <w:sz w:val="28"/>
          <w:szCs w:val="28"/>
        </w:rPr>
        <w:t xml:space="preserve"> %.</w:t>
      </w:r>
    </w:p>
    <w:p w:rsidR="00080358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CC5BB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налогу на имущество физических лиц, при плане </w:t>
      </w:r>
      <w:r w:rsidR="00457585">
        <w:rPr>
          <w:sz w:val="28"/>
          <w:szCs w:val="28"/>
        </w:rPr>
        <w:t>1 276,0</w:t>
      </w:r>
      <w:r w:rsidRPr="00CC5BB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C5BB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бюджет поселения поступило </w:t>
      </w:r>
      <w:r w:rsidR="00457585">
        <w:rPr>
          <w:sz w:val="28"/>
          <w:szCs w:val="28"/>
        </w:rPr>
        <w:t>1 790,8</w:t>
      </w:r>
      <w:r w:rsidRPr="00CC5BB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C5BB5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По сравнению с уровнем 20</w:t>
      </w:r>
      <w:r w:rsidR="00457585">
        <w:rPr>
          <w:sz w:val="28"/>
          <w:szCs w:val="28"/>
        </w:rPr>
        <w:t>21</w:t>
      </w:r>
      <w:r w:rsidRPr="00CC5BB5">
        <w:rPr>
          <w:sz w:val="28"/>
          <w:szCs w:val="28"/>
        </w:rPr>
        <w:t xml:space="preserve"> года поступления </w:t>
      </w:r>
      <w:r w:rsidR="009B24C6">
        <w:rPr>
          <w:sz w:val="28"/>
          <w:szCs w:val="28"/>
        </w:rPr>
        <w:t>увелич</w:t>
      </w:r>
      <w:r w:rsidR="00717DF7">
        <w:rPr>
          <w:sz w:val="28"/>
          <w:szCs w:val="28"/>
        </w:rPr>
        <w:t>ились</w:t>
      </w:r>
      <w:r>
        <w:rPr>
          <w:sz w:val="28"/>
          <w:szCs w:val="28"/>
        </w:rPr>
        <w:t xml:space="preserve"> на </w:t>
      </w:r>
      <w:r w:rsidR="00457585">
        <w:rPr>
          <w:sz w:val="28"/>
          <w:szCs w:val="28"/>
        </w:rPr>
        <w:t>281,1</w:t>
      </w:r>
      <w:r w:rsidRPr="00CC5BB5">
        <w:rPr>
          <w:sz w:val="28"/>
          <w:szCs w:val="28"/>
        </w:rPr>
        <w:t xml:space="preserve"> тыс. рублей</w:t>
      </w:r>
      <w:r w:rsidRPr="00A953C9">
        <w:t xml:space="preserve"> </w:t>
      </w:r>
      <w:r>
        <w:rPr>
          <w:sz w:val="28"/>
          <w:szCs w:val="28"/>
        </w:rPr>
        <w:t xml:space="preserve">или на </w:t>
      </w:r>
      <w:r w:rsidR="00457585">
        <w:rPr>
          <w:sz w:val="28"/>
          <w:szCs w:val="28"/>
        </w:rPr>
        <w:t>18,6</w:t>
      </w:r>
      <w:r w:rsidRPr="00A953C9">
        <w:rPr>
          <w:sz w:val="28"/>
          <w:szCs w:val="28"/>
        </w:rPr>
        <w:t xml:space="preserve"> %</w:t>
      </w:r>
      <w:r w:rsidRPr="00CC5BB5">
        <w:rPr>
          <w:sz w:val="28"/>
          <w:szCs w:val="28"/>
        </w:rPr>
        <w:t xml:space="preserve"> </w:t>
      </w:r>
      <w:r w:rsidRPr="00BB4DF1">
        <w:rPr>
          <w:sz w:val="28"/>
          <w:szCs w:val="28"/>
        </w:rPr>
        <w:t>в связи с</w:t>
      </w:r>
      <w:r w:rsidR="00F8755B" w:rsidRPr="00BB4DF1">
        <w:rPr>
          <w:sz w:val="28"/>
          <w:szCs w:val="28"/>
        </w:rPr>
        <w:t xml:space="preserve"> </w:t>
      </w:r>
      <w:r w:rsidR="00D779B9" w:rsidRPr="00BB4DF1">
        <w:rPr>
          <w:sz w:val="28"/>
          <w:szCs w:val="28"/>
        </w:rPr>
        <w:t>погашением недоимки за прошлые годы</w:t>
      </w:r>
      <w:r w:rsidRPr="00BB4DF1">
        <w:rPr>
          <w:sz w:val="28"/>
          <w:szCs w:val="28"/>
        </w:rPr>
        <w:t>.</w:t>
      </w:r>
      <w:r w:rsidR="00196A70">
        <w:rPr>
          <w:sz w:val="28"/>
          <w:szCs w:val="28"/>
        </w:rPr>
        <w:t xml:space="preserve"> </w:t>
      </w:r>
      <w:r w:rsidRPr="00CC5BB5">
        <w:rPr>
          <w:sz w:val="28"/>
          <w:szCs w:val="28"/>
        </w:rPr>
        <w:t xml:space="preserve">Удельный вес </w:t>
      </w:r>
      <w:r>
        <w:rPr>
          <w:sz w:val="28"/>
          <w:szCs w:val="28"/>
        </w:rPr>
        <w:t>налога</w:t>
      </w:r>
      <w:r w:rsidRPr="005D194B">
        <w:rPr>
          <w:sz w:val="28"/>
          <w:szCs w:val="28"/>
        </w:rPr>
        <w:t xml:space="preserve"> на имущество физических лиц</w:t>
      </w:r>
      <w:r w:rsidRPr="00CC5BB5">
        <w:rPr>
          <w:sz w:val="28"/>
          <w:szCs w:val="28"/>
        </w:rPr>
        <w:t xml:space="preserve"> в структуре налоговых пост</w:t>
      </w:r>
      <w:r>
        <w:rPr>
          <w:sz w:val="28"/>
          <w:szCs w:val="28"/>
        </w:rPr>
        <w:t>уплений в 20</w:t>
      </w:r>
      <w:r w:rsidR="00080358">
        <w:rPr>
          <w:sz w:val="28"/>
          <w:szCs w:val="28"/>
        </w:rPr>
        <w:t>2</w:t>
      </w:r>
      <w:r w:rsidR="00457585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составил </w:t>
      </w:r>
      <w:r w:rsidR="00001604">
        <w:rPr>
          <w:sz w:val="28"/>
          <w:szCs w:val="28"/>
        </w:rPr>
        <w:t>5,0</w:t>
      </w:r>
      <w:r>
        <w:rPr>
          <w:sz w:val="28"/>
          <w:szCs w:val="28"/>
        </w:rPr>
        <w:t xml:space="preserve"> </w:t>
      </w:r>
      <w:r w:rsidRPr="00CC5BB5">
        <w:rPr>
          <w:sz w:val="28"/>
          <w:szCs w:val="28"/>
        </w:rPr>
        <w:t>%.</w:t>
      </w:r>
    </w:p>
    <w:p w:rsidR="004F46A2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162B91">
        <w:rPr>
          <w:sz w:val="28"/>
          <w:szCs w:val="28"/>
        </w:rPr>
        <w:t xml:space="preserve">В форме 0503169 «Сведения о дебиторской и кредиторской задолженности» (далее-форма 0503169) по налоговым платежам по </w:t>
      </w:r>
      <w:proofErr w:type="spellStart"/>
      <w:r w:rsidRPr="00162B91">
        <w:rPr>
          <w:sz w:val="28"/>
          <w:szCs w:val="28"/>
        </w:rPr>
        <w:t>Бриньковскому</w:t>
      </w:r>
      <w:proofErr w:type="spellEnd"/>
      <w:r w:rsidRPr="00162B91">
        <w:rPr>
          <w:sz w:val="28"/>
          <w:szCs w:val="28"/>
        </w:rPr>
        <w:t xml:space="preserve"> сельскому поселению </w:t>
      </w:r>
      <w:proofErr w:type="spellStart"/>
      <w:r w:rsidRPr="00162B91">
        <w:rPr>
          <w:sz w:val="28"/>
          <w:szCs w:val="28"/>
        </w:rPr>
        <w:t>Приморско-Ахтарского</w:t>
      </w:r>
      <w:proofErr w:type="spellEnd"/>
      <w:r w:rsidRPr="00162B91">
        <w:rPr>
          <w:sz w:val="28"/>
          <w:szCs w:val="28"/>
        </w:rPr>
        <w:t xml:space="preserve"> района на начало года дебиторская задолженнос</w:t>
      </w:r>
      <w:r w:rsidR="00EE59D2">
        <w:rPr>
          <w:sz w:val="28"/>
          <w:szCs w:val="28"/>
        </w:rPr>
        <w:t>ть составляет</w:t>
      </w:r>
      <w:r w:rsidRPr="00162B91">
        <w:rPr>
          <w:sz w:val="28"/>
          <w:szCs w:val="28"/>
        </w:rPr>
        <w:t xml:space="preserve"> </w:t>
      </w:r>
      <w:r w:rsidR="007A7672">
        <w:rPr>
          <w:sz w:val="28"/>
          <w:szCs w:val="28"/>
        </w:rPr>
        <w:t>2 825,8</w:t>
      </w:r>
      <w:r w:rsidRPr="00162B91">
        <w:rPr>
          <w:sz w:val="28"/>
          <w:szCs w:val="28"/>
        </w:rPr>
        <w:t xml:space="preserve"> тыс. рублей</w:t>
      </w:r>
      <w:r w:rsidR="00EE59D2">
        <w:rPr>
          <w:sz w:val="28"/>
          <w:szCs w:val="28"/>
        </w:rPr>
        <w:t>,</w:t>
      </w:r>
      <w:r w:rsidRPr="00162B91">
        <w:rPr>
          <w:sz w:val="28"/>
          <w:szCs w:val="28"/>
        </w:rPr>
        <w:t xml:space="preserve"> по состоянию на 1 января 20</w:t>
      </w:r>
      <w:r w:rsidR="003B1AE8">
        <w:rPr>
          <w:sz w:val="28"/>
          <w:szCs w:val="28"/>
        </w:rPr>
        <w:t>2</w:t>
      </w:r>
      <w:r w:rsidR="007A7672">
        <w:rPr>
          <w:sz w:val="28"/>
          <w:szCs w:val="28"/>
        </w:rPr>
        <w:t>3</w:t>
      </w:r>
      <w:r w:rsidR="00EE59D2">
        <w:rPr>
          <w:sz w:val="28"/>
          <w:szCs w:val="28"/>
        </w:rPr>
        <w:t xml:space="preserve"> года </w:t>
      </w:r>
      <w:r w:rsidR="00EE59D2" w:rsidRPr="00732BE3">
        <w:rPr>
          <w:sz w:val="28"/>
          <w:szCs w:val="28"/>
        </w:rPr>
        <w:t>выросла на</w:t>
      </w:r>
      <w:r w:rsidR="00EE59D2">
        <w:rPr>
          <w:sz w:val="28"/>
          <w:szCs w:val="28"/>
        </w:rPr>
        <w:t xml:space="preserve"> </w:t>
      </w:r>
      <w:r w:rsidR="007A7672">
        <w:rPr>
          <w:sz w:val="28"/>
          <w:szCs w:val="28"/>
        </w:rPr>
        <w:t>99,2</w:t>
      </w:r>
      <w:r w:rsidR="00160793">
        <w:rPr>
          <w:sz w:val="28"/>
          <w:szCs w:val="28"/>
        </w:rPr>
        <w:t xml:space="preserve"> тыс. рублей</w:t>
      </w:r>
      <w:r w:rsidR="00EE59D2">
        <w:rPr>
          <w:sz w:val="28"/>
          <w:szCs w:val="28"/>
        </w:rPr>
        <w:t xml:space="preserve"> и состав</w:t>
      </w:r>
      <w:r w:rsidR="00160793">
        <w:rPr>
          <w:sz w:val="28"/>
          <w:szCs w:val="28"/>
        </w:rPr>
        <w:t>ила</w:t>
      </w:r>
      <w:r w:rsidRPr="00162B91">
        <w:rPr>
          <w:sz w:val="28"/>
          <w:szCs w:val="28"/>
        </w:rPr>
        <w:t xml:space="preserve"> </w:t>
      </w:r>
      <w:r w:rsidR="007A7672">
        <w:rPr>
          <w:sz w:val="28"/>
          <w:szCs w:val="28"/>
        </w:rPr>
        <w:t>2 925,0</w:t>
      </w:r>
      <w:r w:rsidRPr="00162B91">
        <w:rPr>
          <w:sz w:val="28"/>
          <w:szCs w:val="28"/>
        </w:rPr>
        <w:t xml:space="preserve"> тыс. рублей, в том числе:</w:t>
      </w:r>
    </w:p>
    <w:p w:rsidR="003B1AE8" w:rsidRPr="002F0547" w:rsidRDefault="003B1AE8" w:rsidP="008604D4">
      <w:pPr>
        <w:widowControl w:val="0"/>
        <w:ind w:firstLine="720"/>
        <w:jc w:val="both"/>
        <w:rPr>
          <w:sz w:val="28"/>
          <w:szCs w:val="28"/>
        </w:rPr>
      </w:pPr>
      <w:r w:rsidRPr="002F0547">
        <w:rPr>
          <w:sz w:val="28"/>
          <w:szCs w:val="28"/>
        </w:rPr>
        <w:t xml:space="preserve">- налог на имущество физических лиц, взимаемый по ставкам, применяемые к объектам налогообложения, расположенным в границах сельских поселения в сумме </w:t>
      </w:r>
      <w:r w:rsidR="007A7672">
        <w:rPr>
          <w:sz w:val="28"/>
          <w:szCs w:val="28"/>
        </w:rPr>
        <w:t>1 135,7</w:t>
      </w:r>
      <w:r w:rsidRPr="002F0547">
        <w:rPr>
          <w:sz w:val="28"/>
          <w:szCs w:val="28"/>
        </w:rPr>
        <w:t xml:space="preserve"> тыс. рублей (недоимка).</w:t>
      </w:r>
    </w:p>
    <w:p w:rsidR="004F46A2" w:rsidRPr="00162B91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162B91">
        <w:rPr>
          <w:sz w:val="28"/>
          <w:szCs w:val="28"/>
        </w:rPr>
        <w:t xml:space="preserve">- земельный налог с организаций, обладающих земельным участком, расположенным в границах сельских поселений в сумме </w:t>
      </w:r>
      <w:r w:rsidR="007A7672">
        <w:rPr>
          <w:sz w:val="28"/>
          <w:szCs w:val="28"/>
        </w:rPr>
        <w:t>0,8</w:t>
      </w:r>
      <w:r w:rsidRPr="00162B91">
        <w:rPr>
          <w:sz w:val="28"/>
          <w:szCs w:val="28"/>
        </w:rPr>
        <w:t xml:space="preserve"> тыс. рублей (недоимка);</w:t>
      </w:r>
    </w:p>
    <w:p w:rsidR="004F46A2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2F0547">
        <w:rPr>
          <w:sz w:val="28"/>
          <w:szCs w:val="28"/>
        </w:rPr>
        <w:t xml:space="preserve">- земельный налог с физических лиц, обладающих земельным участком, расположенным в границах сельских поселений в сумме </w:t>
      </w:r>
      <w:r w:rsidR="003B1AE8">
        <w:rPr>
          <w:sz w:val="28"/>
          <w:szCs w:val="28"/>
        </w:rPr>
        <w:t>1</w:t>
      </w:r>
      <w:r w:rsidR="007A7672">
        <w:rPr>
          <w:sz w:val="28"/>
          <w:szCs w:val="28"/>
        </w:rPr>
        <w:t> </w:t>
      </w:r>
      <w:r w:rsidR="003B1AE8">
        <w:rPr>
          <w:sz w:val="28"/>
          <w:szCs w:val="28"/>
        </w:rPr>
        <w:t>7</w:t>
      </w:r>
      <w:r w:rsidR="007A7672">
        <w:rPr>
          <w:sz w:val="28"/>
          <w:szCs w:val="28"/>
        </w:rPr>
        <w:t>88,5</w:t>
      </w:r>
      <w:r w:rsidR="006B6289">
        <w:rPr>
          <w:sz w:val="28"/>
          <w:szCs w:val="28"/>
        </w:rPr>
        <w:t xml:space="preserve"> тыс. рублей (недоимка).</w:t>
      </w:r>
    </w:p>
    <w:p w:rsidR="00B51CBE" w:rsidRPr="00D204AA" w:rsidRDefault="00B51CBE" w:rsidP="008604D4">
      <w:pPr>
        <w:widowControl w:val="0"/>
        <w:ind w:firstLine="720"/>
        <w:jc w:val="both"/>
        <w:rPr>
          <w:sz w:val="28"/>
          <w:szCs w:val="28"/>
        </w:rPr>
      </w:pPr>
      <w:r w:rsidRPr="00D204AA">
        <w:rPr>
          <w:sz w:val="28"/>
          <w:szCs w:val="28"/>
        </w:rPr>
        <w:t>По данным администрации нереальная к взысканию недоимка по состоянию на 01.01.20</w:t>
      </w:r>
      <w:r w:rsidR="00DC0B4B" w:rsidRPr="00D204AA">
        <w:rPr>
          <w:sz w:val="28"/>
          <w:szCs w:val="28"/>
        </w:rPr>
        <w:t>2</w:t>
      </w:r>
      <w:r w:rsidR="00D204AA" w:rsidRPr="00D204AA">
        <w:rPr>
          <w:sz w:val="28"/>
          <w:szCs w:val="28"/>
        </w:rPr>
        <w:t>3</w:t>
      </w:r>
      <w:r w:rsidRPr="00D204AA">
        <w:rPr>
          <w:sz w:val="28"/>
          <w:szCs w:val="28"/>
        </w:rPr>
        <w:t xml:space="preserve"> года составляет </w:t>
      </w:r>
      <w:r w:rsidR="00B309B9" w:rsidRPr="00D204AA">
        <w:rPr>
          <w:sz w:val="28"/>
          <w:szCs w:val="28"/>
        </w:rPr>
        <w:t>1</w:t>
      </w:r>
      <w:r w:rsidR="00D204AA" w:rsidRPr="00D204AA">
        <w:rPr>
          <w:sz w:val="28"/>
          <w:szCs w:val="28"/>
        </w:rPr>
        <w:t> 756.7</w:t>
      </w:r>
      <w:r w:rsidRPr="00D204AA">
        <w:rPr>
          <w:sz w:val="28"/>
          <w:szCs w:val="28"/>
        </w:rPr>
        <w:t xml:space="preserve"> тыс. рублей, в том числе:</w:t>
      </w:r>
    </w:p>
    <w:p w:rsidR="00B51CBE" w:rsidRPr="00D204AA" w:rsidRDefault="00B51CBE" w:rsidP="008604D4">
      <w:pPr>
        <w:widowControl w:val="0"/>
        <w:ind w:firstLine="720"/>
        <w:jc w:val="both"/>
        <w:rPr>
          <w:sz w:val="28"/>
          <w:szCs w:val="28"/>
        </w:rPr>
      </w:pPr>
      <w:r w:rsidRPr="00D204AA">
        <w:rPr>
          <w:sz w:val="28"/>
          <w:szCs w:val="28"/>
        </w:rPr>
        <w:t xml:space="preserve">- земельный налог юридических лиц </w:t>
      </w:r>
      <w:r w:rsidR="009107ED" w:rsidRPr="00D204AA">
        <w:rPr>
          <w:sz w:val="28"/>
          <w:szCs w:val="28"/>
        </w:rPr>
        <w:t>0,</w:t>
      </w:r>
      <w:r w:rsidR="00D204AA" w:rsidRPr="00D204AA">
        <w:rPr>
          <w:sz w:val="28"/>
          <w:szCs w:val="28"/>
        </w:rPr>
        <w:t>7</w:t>
      </w:r>
      <w:r w:rsidRPr="00D204AA">
        <w:rPr>
          <w:sz w:val="28"/>
          <w:szCs w:val="28"/>
        </w:rPr>
        <w:t xml:space="preserve"> тыс. рублей;</w:t>
      </w:r>
    </w:p>
    <w:p w:rsidR="00B51CBE" w:rsidRPr="00D204AA" w:rsidRDefault="00B51CBE" w:rsidP="008604D4">
      <w:pPr>
        <w:widowControl w:val="0"/>
        <w:ind w:firstLine="720"/>
        <w:jc w:val="both"/>
        <w:rPr>
          <w:sz w:val="28"/>
          <w:szCs w:val="28"/>
        </w:rPr>
      </w:pPr>
      <w:r w:rsidRPr="00D204AA">
        <w:rPr>
          <w:sz w:val="28"/>
          <w:szCs w:val="28"/>
        </w:rPr>
        <w:t xml:space="preserve">- земельный налог физических лиц </w:t>
      </w:r>
      <w:r w:rsidR="00D204AA" w:rsidRPr="00D204AA">
        <w:rPr>
          <w:sz w:val="28"/>
          <w:szCs w:val="28"/>
        </w:rPr>
        <w:t>934</w:t>
      </w:r>
      <w:r w:rsidR="007460CA" w:rsidRPr="00D204AA">
        <w:rPr>
          <w:sz w:val="28"/>
          <w:szCs w:val="28"/>
        </w:rPr>
        <w:t>,0</w:t>
      </w:r>
      <w:r w:rsidRPr="00D204AA">
        <w:rPr>
          <w:sz w:val="28"/>
          <w:szCs w:val="28"/>
        </w:rPr>
        <w:t xml:space="preserve"> тыс. рублей;</w:t>
      </w:r>
    </w:p>
    <w:p w:rsidR="00B51CBE" w:rsidRPr="00D204AA" w:rsidRDefault="00B51CBE" w:rsidP="008604D4">
      <w:pPr>
        <w:widowControl w:val="0"/>
        <w:ind w:firstLine="720"/>
        <w:jc w:val="both"/>
        <w:rPr>
          <w:sz w:val="28"/>
          <w:szCs w:val="28"/>
        </w:rPr>
      </w:pPr>
      <w:r w:rsidRPr="00D204AA">
        <w:rPr>
          <w:sz w:val="28"/>
          <w:szCs w:val="28"/>
        </w:rPr>
        <w:t xml:space="preserve">- налог на имущество физических лиц </w:t>
      </w:r>
      <w:r w:rsidR="00D204AA" w:rsidRPr="00D204AA">
        <w:rPr>
          <w:sz w:val="28"/>
          <w:szCs w:val="28"/>
        </w:rPr>
        <w:t>822</w:t>
      </w:r>
      <w:r w:rsidR="00B60CC2" w:rsidRPr="00D204AA">
        <w:rPr>
          <w:sz w:val="28"/>
          <w:szCs w:val="28"/>
        </w:rPr>
        <w:t>,0</w:t>
      </w:r>
      <w:r w:rsidR="00B309B9" w:rsidRPr="00D204AA">
        <w:rPr>
          <w:sz w:val="28"/>
          <w:szCs w:val="28"/>
        </w:rPr>
        <w:t xml:space="preserve"> тыс. рублей.</w:t>
      </w:r>
    </w:p>
    <w:p w:rsidR="00B51CBE" w:rsidRPr="00D204AA" w:rsidRDefault="00B51CBE" w:rsidP="008604D4">
      <w:pPr>
        <w:widowControl w:val="0"/>
        <w:ind w:firstLine="720"/>
        <w:jc w:val="both"/>
        <w:rPr>
          <w:sz w:val="28"/>
          <w:szCs w:val="28"/>
        </w:rPr>
      </w:pPr>
      <w:r w:rsidRPr="00D204AA">
        <w:rPr>
          <w:sz w:val="28"/>
          <w:szCs w:val="28"/>
        </w:rPr>
        <w:t>Причины возникновения нереальной к взысканию недоимки связан</w:t>
      </w:r>
      <w:r w:rsidR="00BC3E3A">
        <w:rPr>
          <w:sz w:val="28"/>
          <w:szCs w:val="28"/>
        </w:rPr>
        <w:t>ы</w:t>
      </w:r>
      <w:r w:rsidR="00925EF1" w:rsidRPr="00D204AA">
        <w:rPr>
          <w:sz w:val="28"/>
          <w:szCs w:val="28"/>
        </w:rPr>
        <w:t xml:space="preserve"> с ошибками в реквизитах при начислении налогов, ошибочном начислении налогов,</w:t>
      </w:r>
      <w:r w:rsidRPr="00D204AA">
        <w:rPr>
          <w:sz w:val="28"/>
          <w:szCs w:val="28"/>
        </w:rPr>
        <w:t xml:space="preserve"> с </w:t>
      </w:r>
      <w:r w:rsidRPr="00A514CE">
        <w:rPr>
          <w:sz w:val="28"/>
          <w:szCs w:val="28"/>
        </w:rPr>
        <w:t xml:space="preserve">наличием </w:t>
      </w:r>
      <w:r w:rsidR="00A514CE" w:rsidRPr="00A514CE">
        <w:rPr>
          <w:sz w:val="28"/>
          <w:szCs w:val="28"/>
        </w:rPr>
        <w:t>в составе должников умерших и лиц</w:t>
      </w:r>
      <w:r w:rsidR="00A514CE">
        <w:rPr>
          <w:sz w:val="28"/>
          <w:szCs w:val="28"/>
        </w:rPr>
        <w:t>,</w:t>
      </w:r>
      <w:r w:rsidRPr="00A514CE">
        <w:rPr>
          <w:sz w:val="28"/>
          <w:szCs w:val="28"/>
        </w:rPr>
        <w:t xml:space="preserve"> проживающих</w:t>
      </w:r>
      <w:r w:rsidR="00925EF1" w:rsidRPr="00A514CE">
        <w:rPr>
          <w:sz w:val="28"/>
          <w:szCs w:val="28"/>
        </w:rPr>
        <w:t xml:space="preserve"> за пределами</w:t>
      </w:r>
      <w:r w:rsidRPr="00A514CE">
        <w:rPr>
          <w:sz w:val="28"/>
          <w:szCs w:val="28"/>
        </w:rPr>
        <w:t xml:space="preserve"> территории </w:t>
      </w:r>
      <w:r w:rsidR="00925EF1" w:rsidRPr="00A514CE">
        <w:rPr>
          <w:sz w:val="28"/>
          <w:szCs w:val="28"/>
        </w:rPr>
        <w:t xml:space="preserve">сельского </w:t>
      </w:r>
      <w:r w:rsidRPr="00A514CE">
        <w:rPr>
          <w:sz w:val="28"/>
          <w:szCs w:val="28"/>
        </w:rPr>
        <w:t>поселения.</w:t>
      </w:r>
    </w:p>
    <w:p w:rsidR="004F46A2" w:rsidRPr="00D204AA" w:rsidRDefault="00B51CBE" w:rsidP="008604D4">
      <w:pPr>
        <w:widowControl w:val="0"/>
        <w:ind w:firstLine="720"/>
        <w:jc w:val="both"/>
        <w:rPr>
          <w:sz w:val="28"/>
          <w:szCs w:val="28"/>
        </w:rPr>
      </w:pPr>
      <w:r w:rsidRPr="00D204AA">
        <w:rPr>
          <w:sz w:val="28"/>
          <w:szCs w:val="28"/>
        </w:rPr>
        <w:t xml:space="preserve">Оставшаяся сумма недоимки </w:t>
      </w:r>
      <w:r w:rsidR="00D204AA" w:rsidRPr="00D204AA">
        <w:rPr>
          <w:sz w:val="28"/>
          <w:szCs w:val="28"/>
        </w:rPr>
        <w:t>1 168,3</w:t>
      </w:r>
      <w:r w:rsidRPr="00D204AA">
        <w:rPr>
          <w:sz w:val="28"/>
          <w:szCs w:val="28"/>
        </w:rPr>
        <w:t xml:space="preserve"> тыс. рублей является резервами бюджета </w:t>
      </w:r>
      <w:r w:rsidR="00F14586" w:rsidRPr="00D204AA">
        <w:rPr>
          <w:sz w:val="28"/>
          <w:szCs w:val="28"/>
        </w:rPr>
        <w:t>Бриньковского сельского</w:t>
      </w:r>
      <w:r w:rsidRPr="00D204AA">
        <w:rPr>
          <w:sz w:val="28"/>
          <w:szCs w:val="28"/>
        </w:rPr>
        <w:t xml:space="preserve"> поселения Приморско-Ахтарского района.</w:t>
      </w:r>
    </w:p>
    <w:p w:rsidR="00F14586" w:rsidRDefault="00F14586" w:rsidP="008604D4">
      <w:pPr>
        <w:widowControl w:val="0"/>
        <w:ind w:firstLine="720"/>
        <w:jc w:val="both"/>
        <w:rPr>
          <w:sz w:val="28"/>
          <w:szCs w:val="28"/>
        </w:rPr>
      </w:pPr>
      <w:r w:rsidRPr="00D204AA">
        <w:rPr>
          <w:sz w:val="28"/>
          <w:szCs w:val="28"/>
        </w:rPr>
        <w:t xml:space="preserve">Следует отметить, что работа по вовлечению имеющейся недоимки в бюджет в </w:t>
      </w:r>
      <w:proofErr w:type="spellStart"/>
      <w:r w:rsidRPr="00D204AA">
        <w:rPr>
          <w:sz w:val="28"/>
          <w:szCs w:val="28"/>
        </w:rPr>
        <w:t>Бриньковском</w:t>
      </w:r>
      <w:proofErr w:type="spellEnd"/>
      <w:r w:rsidRPr="00D204AA">
        <w:rPr>
          <w:sz w:val="28"/>
          <w:szCs w:val="28"/>
        </w:rPr>
        <w:t xml:space="preserve"> сельском поселении </w:t>
      </w:r>
      <w:proofErr w:type="spellStart"/>
      <w:r w:rsidRPr="00D204AA">
        <w:rPr>
          <w:sz w:val="28"/>
          <w:szCs w:val="28"/>
        </w:rPr>
        <w:t>Приморско-Ахтарского</w:t>
      </w:r>
      <w:proofErr w:type="spellEnd"/>
      <w:r w:rsidRPr="00D204AA">
        <w:rPr>
          <w:sz w:val="28"/>
          <w:szCs w:val="28"/>
        </w:rPr>
        <w:t xml:space="preserve"> района находится на </w:t>
      </w:r>
      <w:r w:rsidR="00C65E3F" w:rsidRPr="00D204AA">
        <w:rPr>
          <w:sz w:val="28"/>
          <w:szCs w:val="28"/>
        </w:rPr>
        <w:t>низком</w:t>
      </w:r>
      <w:r w:rsidRPr="00D204AA">
        <w:rPr>
          <w:sz w:val="28"/>
          <w:szCs w:val="28"/>
        </w:rPr>
        <w:t xml:space="preserve"> уровне и сводится </w:t>
      </w:r>
      <w:r w:rsidR="008D4045" w:rsidRPr="00D204AA">
        <w:rPr>
          <w:sz w:val="28"/>
          <w:szCs w:val="28"/>
        </w:rPr>
        <w:t xml:space="preserve">лишь </w:t>
      </w:r>
      <w:r w:rsidRPr="00D204AA">
        <w:rPr>
          <w:sz w:val="28"/>
          <w:szCs w:val="28"/>
        </w:rPr>
        <w:t>к проведению комиссии по взысканию налоговой задолженности. Администрации необходимо осуществлять судебно-исковую работу</w:t>
      </w:r>
      <w:r w:rsidR="00AC0F8B" w:rsidRPr="00D204AA">
        <w:rPr>
          <w:sz w:val="28"/>
          <w:szCs w:val="28"/>
        </w:rPr>
        <w:t xml:space="preserve"> по взысканию имеющейся недоимки.</w:t>
      </w:r>
    </w:p>
    <w:p w:rsidR="004F46A2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B45903">
        <w:rPr>
          <w:sz w:val="28"/>
          <w:szCs w:val="28"/>
        </w:rPr>
        <w:t>Так же</w:t>
      </w:r>
      <w:r w:rsidR="0021688B">
        <w:rPr>
          <w:sz w:val="28"/>
          <w:szCs w:val="28"/>
        </w:rPr>
        <w:t>,</w:t>
      </w:r>
      <w:r w:rsidRPr="00B45903">
        <w:rPr>
          <w:sz w:val="28"/>
          <w:szCs w:val="28"/>
        </w:rPr>
        <w:t xml:space="preserve"> в форме 05031</w:t>
      </w:r>
      <w:r>
        <w:rPr>
          <w:sz w:val="28"/>
          <w:szCs w:val="28"/>
        </w:rPr>
        <w:t>69 по состоянию на 1 января 20</w:t>
      </w:r>
      <w:r w:rsidR="00126BD2">
        <w:rPr>
          <w:sz w:val="28"/>
          <w:szCs w:val="28"/>
        </w:rPr>
        <w:t>2</w:t>
      </w:r>
      <w:r w:rsidR="00D70367">
        <w:rPr>
          <w:sz w:val="28"/>
          <w:szCs w:val="28"/>
        </w:rPr>
        <w:t>3</w:t>
      </w:r>
      <w:r w:rsidRPr="00B45903">
        <w:rPr>
          <w:sz w:val="28"/>
          <w:szCs w:val="28"/>
        </w:rPr>
        <w:t xml:space="preserve"> года по налоговым платежам числится кредиторск</w:t>
      </w:r>
      <w:r>
        <w:rPr>
          <w:sz w:val="28"/>
          <w:szCs w:val="28"/>
        </w:rPr>
        <w:t xml:space="preserve">ая задолженность в сумме </w:t>
      </w:r>
      <w:r w:rsidR="00F366CE">
        <w:rPr>
          <w:sz w:val="28"/>
          <w:szCs w:val="28"/>
        </w:rPr>
        <w:t xml:space="preserve">5 </w:t>
      </w:r>
      <w:r w:rsidR="00D70367">
        <w:rPr>
          <w:sz w:val="28"/>
          <w:szCs w:val="28"/>
        </w:rPr>
        <w:t>884,4</w:t>
      </w:r>
      <w:r w:rsidRPr="00B45903">
        <w:rPr>
          <w:sz w:val="28"/>
          <w:szCs w:val="28"/>
        </w:rPr>
        <w:t xml:space="preserve"> тыс. рублей в том числе:</w:t>
      </w:r>
    </w:p>
    <w:p w:rsidR="00126BD2" w:rsidRDefault="00126BD2" w:rsidP="008604D4">
      <w:pPr>
        <w:widowControl w:val="0"/>
        <w:ind w:firstLine="720"/>
        <w:jc w:val="both"/>
        <w:rPr>
          <w:sz w:val="28"/>
          <w:szCs w:val="28"/>
        </w:rPr>
      </w:pPr>
      <w:r w:rsidRPr="00B45903">
        <w:rPr>
          <w:sz w:val="28"/>
          <w:szCs w:val="28"/>
        </w:rPr>
        <w:t xml:space="preserve">- налог на имущество физических лиц, взимаемый по ставкам, применяемые к объектам налогообложения, расположенным в границах </w:t>
      </w:r>
      <w:r>
        <w:rPr>
          <w:sz w:val="28"/>
          <w:szCs w:val="28"/>
        </w:rPr>
        <w:t xml:space="preserve">сельских поселения в сумме </w:t>
      </w:r>
      <w:r w:rsidR="00D70367">
        <w:rPr>
          <w:sz w:val="28"/>
          <w:szCs w:val="28"/>
        </w:rPr>
        <w:t>120,3</w:t>
      </w:r>
      <w:r w:rsidRPr="00B45903">
        <w:rPr>
          <w:sz w:val="28"/>
          <w:szCs w:val="28"/>
        </w:rPr>
        <w:t xml:space="preserve"> тыс. рублей (переплата)</w:t>
      </w:r>
      <w:r>
        <w:rPr>
          <w:sz w:val="28"/>
          <w:szCs w:val="28"/>
        </w:rPr>
        <w:t>;</w:t>
      </w:r>
    </w:p>
    <w:p w:rsidR="004F46A2" w:rsidRPr="00B45903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B45903">
        <w:rPr>
          <w:sz w:val="28"/>
          <w:szCs w:val="28"/>
        </w:rPr>
        <w:t>- земельный налог с организаций, обладающих земельным участком, расположенным в границах сельских поселен</w:t>
      </w:r>
      <w:r>
        <w:rPr>
          <w:sz w:val="28"/>
          <w:szCs w:val="28"/>
        </w:rPr>
        <w:t xml:space="preserve">ий в сумме </w:t>
      </w:r>
      <w:r w:rsidR="00D70367">
        <w:rPr>
          <w:sz w:val="28"/>
          <w:szCs w:val="28"/>
        </w:rPr>
        <w:t>2 651,7</w:t>
      </w:r>
      <w:r w:rsidRPr="00B45903">
        <w:rPr>
          <w:sz w:val="28"/>
          <w:szCs w:val="28"/>
        </w:rPr>
        <w:t xml:space="preserve"> тыс. рублей (переплата);</w:t>
      </w:r>
    </w:p>
    <w:p w:rsidR="004F46A2" w:rsidRPr="00B45903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B45903">
        <w:rPr>
          <w:sz w:val="28"/>
          <w:szCs w:val="28"/>
        </w:rPr>
        <w:t>- земельный налог с физических лиц, обладающих земельным участком, расположенным в границах се</w:t>
      </w:r>
      <w:r>
        <w:rPr>
          <w:sz w:val="28"/>
          <w:szCs w:val="28"/>
        </w:rPr>
        <w:t xml:space="preserve">льских поселений в сумме </w:t>
      </w:r>
      <w:r w:rsidR="00D70367">
        <w:rPr>
          <w:sz w:val="28"/>
          <w:szCs w:val="28"/>
        </w:rPr>
        <w:t>3 112,4</w:t>
      </w:r>
      <w:r w:rsidR="00055646">
        <w:rPr>
          <w:sz w:val="28"/>
          <w:szCs w:val="28"/>
        </w:rPr>
        <w:t xml:space="preserve"> тыс. рублей (переплата).</w:t>
      </w:r>
    </w:p>
    <w:p w:rsidR="00C974AB" w:rsidRPr="00DE59EF" w:rsidRDefault="00C974AB" w:rsidP="008604D4">
      <w:pPr>
        <w:widowControl w:val="0"/>
        <w:ind w:firstLine="720"/>
        <w:jc w:val="both"/>
        <w:rPr>
          <w:sz w:val="28"/>
          <w:szCs w:val="28"/>
        </w:rPr>
      </w:pPr>
      <w:r w:rsidRPr="00DE59EF">
        <w:rPr>
          <w:sz w:val="28"/>
          <w:szCs w:val="28"/>
        </w:rPr>
        <w:t xml:space="preserve">Данная задолженность составляет </w:t>
      </w:r>
      <w:r w:rsidR="00BB512D">
        <w:rPr>
          <w:sz w:val="28"/>
          <w:szCs w:val="28"/>
        </w:rPr>
        <w:t>16,3</w:t>
      </w:r>
      <w:r w:rsidR="00204B27">
        <w:rPr>
          <w:sz w:val="28"/>
          <w:szCs w:val="28"/>
        </w:rPr>
        <w:t xml:space="preserve"> </w:t>
      </w:r>
      <w:r w:rsidRPr="00DE59EF">
        <w:rPr>
          <w:sz w:val="28"/>
          <w:szCs w:val="28"/>
        </w:rPr>
        <w:t>% (</w:t>
      </w:r>
      <w:r w:rsidR="00BB512D">
        <w:rPr>
          <w:sz w:val="28"/>
          <w:szCs w:val="28"/>
        </w:rPr>
        <w:t>5 884,4</w:t>
      </w:r>
      <w:r w:rsidRPr="00DE59EF">
        <w:rPr>
          <w:sz w:val="28"/>
          <w:szCs w:val="28"/>
        </w:rPr>
        <w:t>/</w:t>
      </w:r>
      <w:r w:rsidR="00BB512D">
        <w:rPr>
          <w:sz w:val="28"/>
          <w:szCs w:val="28"/>
        </w:rPr>
        <w:t>35 999,6</w:t>
      </w:r>
      <w:r w:rsidRPr="00DE59EF">
        <w:rPr>
          <w:sz w:val="28"/>
          <w:szCs w:val="28"/>
        </w:rPr>
        <w:t>*100) от общей суммы поступивших в 20</w:t>
      </w:r>
      <w:r w:rsidR="00280910">
        <w:rPr>
          <w:sz w:val="28"/>
          <w:szCs w:val="28"/>
        </w:rPr>
        <w:t>2</w:t>
      </w:r>
      <w:r w:rsidR="00BB512D">
        <w:rPr>
          <w:sz w:val="28"/>
          <w:szCs w:val="28"/>
        </w:rPr>
        <w:t>2</w:t>
      </w:r>
      <w:r w:rsidRPr="00DE59EF">
        <w:rPr>
          <w:sz w:val="28"/>
          <w:szCs w:val="28"/>
        </w:rPr>
        <w:t xml:space="preserve"> году налоговых доходов.</w:t>
      </w:r>
    </w:p>
    <w:p w:rsidR="00C974AB" w:rsidRDefault="00C974AB" w:rsidP="008604D4">
      <w:pPr>
        <w:widowControl w:val="0"/>
        <w:ind w:firstLine="720"/>
        <w:jc w:val="both"/>
        <w:rPr>
          <w:sz w:val="28"/>
          <w:szCs w:val="28"/>
        </w:rPr>
      </w:pPr>
      <w:r w:rsidRPr="00DE59EF">
        <w:rPr>
          <w:sz w:val="28"/>
          <w:szCs w:val="28"/>
        </w:rPr>
        <w:t>Администрации поселения необходимо провести работу совместно с администратором доходов по налоговым платежам в бюджет поселения (ИФНС РФ) по уточнению причин возникновения переплаты.</w:t>
      </w:r>
    </w:p>
    <w:p w:rsidR="005D2A81" w:rsidRPr="00CC5BB5" w:rsidRDefault="005D2A81" w:rsidP="008604D4">
      <w:pPr>
        <w:widowControl w:val="0"/>
        <w:ind w:firstLine="720"/>
        <w:jc w:val="both"/>
        <w:rPr>
          <w:sz w:val="28"/>
          <w:szCs w:val="28"/>
        </w:rPr>
      </w:pPr>
    </w:p>
    <w:p w:rsidR="004F46A2" w:rsidRPr="00CC5BB5" w:rsidRDefault="004F46A2" w:rsidP="008604D4">
      <w:pPr>
        <w:widowControl w:val="0"/>
        <w:jc w:val="center"/>
        <w:rPr>
          <w:b/>
          <w:sz w:val="28"/>
          <w:szCs w:val="28"/>
        </w:rPr>
      </w:pPr>
      <w:r w:rsidRPr="005017DD">
        <w:rPr>
          <w:b/>
          <w:sz w:val="28"/>
          <w:szCs w:val="28"/>
        </w:rPr>
        <w:t>Неналоговые платежи</w:t>
      </w:r>
    </w:p>
    <w:p w:rsidR="004F46A2" w:rsidRPr="00CC5BB5" w:rsidRDefault="004F46A2" w:rsidP="008604D4">
      <w:pPr>
        <w:widowControl w:val="0"/>
        <w:rPr>
          <w:sz w:val="28"/>
          <w:szCs w:val="28"/>
        </w:rPr>
      </w:pPr>
    </w:p>
    <w:p w:rsidR="004F46A2" w:rsidRPr="00CC5BB5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бюджета Бриньковского сельского поселения Приморско-Ахтарского</w:t>
      </w:r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C5BB5">
        <w:rPr>
          <w:sz w:val="28"/>
          <w:szCs w:val="28"/>
        </w:rPr>
        <w:t xml:space="preserve"> неналоговые платежи занимают незначительную часть, </w:t>
      </w:r>
      <w:r>
        <w:rPr>
          <w:sz w:val="28"/>
          <w:szCs w:val="28"/>
        </w:rPr>
        <w:t>всего 0,</w:t>
      </w:r>
      <w:r w:rsidR="005923CF">
        <w:rPr>
          <w:sz w:val="28"/>
          <w:szCs w:val="28"/>
        </w:rPr>
        <w:t>1</w:t>
      </w:r>
      <w:r w:rsidRPr="00C72803">
        <w:rPr>
          <w:sz w:val="28"/>
          <w:szCs w:val="28"/>
        </w:rPr>
        <w:t xml:space="preserve"> %.</w:t>
      </w:r>
    </w:p>
    <w:p w:rsidR="004F46A2" w:rsidRPr="00CC5BB5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CC5BB5">
        <w:rPr>
          <w:sz w:val="28"/>
          <w:szCs w:val="28"/>
        </w:rPr>
        <w:t>В структуре собственных доходов неналоговые платежи сос</w:t>
      </w:r>
      <w:r>
        <w:rPr>
          <w:sz w:val="28"/>
          <w:szCs w:val="28"/>
        </w:rPr>
        <w:t>тавляют 0,</w:t>
      </w:r>
      <w:r w:rsidR="005923C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C5BB5">
        <w:rPr>
          <w:sz w:val="28"/>
          <w:szCs w:val="28"/>
        </w:rPr>
        <w:t>%.</w:t>
      </w:r>
    </w:p>
    <w:p w:rsidR="00D148D5" w:rsidRPr="00423793" w:rsidRDefault="004F46A2" w:rsidP="00423793">
      <w:pPr>
        <w:widowControl w:val="0"/>
        <w:ind w:firstLine="720"/>
        <w:jc w:val="both"/>
      </w:pPr>
      <w:r w:rsidRPr="00CC5BB5">
        <w:rPr>
          <w:sz w:val="28"/>
          <w:szCs w:val="28"/>
        </w:rPr>
        <w:t>Исполнение доходной части бю</w:t>
      </w:r>
      <w:r>
        <w:rPr>
          <w:sz w:val="28"/>
          <w:szCs w:val="28"/>
        </w:rPr>
        <w:t>джета поселения</w:t>
      </w:r>
      <w:r w:rsidRPr="00CC5BB5">
        <w:rPr>
          <w:sz w:val="28"/>
          <w:szCs w:val="28"/>
        </w:rPr>
        <w:t xml:space="preserve"> по неналоговым платежам приведены в следующей таблице:</w:t>
      </w:r>
      <w:r w:rsidRPr="00CC5BB5">
        <w:t xml:space="preserve">                                                                               </w:t>
      </w:r>
    </w:p>
    <w:p w:rsidR="004F46A2" w:rsidRPr="005D57CA" w:rsidRDefault="005923CF" w:rsidP="008604D4">
      <w:pPr>
        <w:widowControl w:val="0"/>
        <w:ind w:firstLine="720"/>
        <w:jc w:val="right"/>
        <w:rPr>
          <w:bCs/>
        </w:rPr>
      </w:pPr>
      <w:r>
        <w:t>т</w:t>
      </w:r>
      <w:r w:rsidR="00D148D5">
        <w:t>ы</w:t>
      </w:r>
      <w:r w:rsidR="004F46A2" w:rsidRPr="00CC5BB5">
        <w:rPr>
          <w:bCs/>
        </w:rPr>
        <w:t>с.</w:t>
      </w:r>
      <w:r w:rsidR="004F46A2">
        <w:rPr>
          <w:bCs/>
        </w:rPr>
        <w:t xml:space="preserve"> </w:t>
      </w:r>
      <w:r w:rsidR="004F46A2" w:rsidRPr="00CC5BB5">
        <w:rPr>
          <w:bCs/>
        </w:rPr>
        <w:t>руб</w:t>
      </w:r>
      <w:r w:rsidR="004F46A2">
        <w:rPr>
          <w:bCs/>
        </w:rPr>
        <w:t>.</w:t>
      </w:r>
    </w:p>
    <w:tbl>
      <w:tblPr>
        <w:tblW w:w="9439" w:type="dxa"/>
        <w:jc w:val="center"/>
        <w:tblLayout w:type="fixed"/>
        <w:tblLook w:val="04A0" w:firstRow="1" w:lastRow="0" w:firstColumn="1" w:lastColumn="0" w:noHBand="0" w:noVBand="1"/>
      </w:tblPr>
      <w:tblGrid>
        <w:gridCol w:w="1507"/>
        <w:gridCol w:w="803"/>
        <w:gridCol w:w="701"/>
        <w:gridCol w:w="709"/>
        <w:gridCol w:w="708"/>
        <w:gridCol w:w="567"/>
        <w:gridCol w:w="567"/>
        <w:gridCol w:w="709"/>
        <w:gridCol w:w="567"/>
        <w:gridCol w:w="709"/>
        <w:gridCol w:w="938"/>
        <w:gridCol w:w="954"/>
      </w:tblGrid>
      <w:tr w:rsidR="00B1119C" w:rsidTr="005923CF">
        <w:trPr>
          <w:trHeight w:val="300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601" w:rsidRDefault="00E35601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601" w:rsidRDefault="00E35601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 факт 2021 года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601" w:rsidRDefault="00E35601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Бюджет утвержденный на 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601" w:rsidRDefault="00E35601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Бюджет уточненный за 2022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601" w:rsidRDefault="00E35601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Кассовое исполнение за 2022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601" w:rsidRDefault="00E35601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Факт 2022 / Факт 2021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601" w:rsidRDefault="00E35601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 к уточненному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601" w:rsidRDefault="00E35601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 к утвержденному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601" w:rsidRDefault="00E35601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бюджета</w:t>
            </w:r>
          </w:p>
        </w:tc>
      </w:tr>
      <w:tr w:rsidR="00B1119C" w:rsidTr="005923CF">
        <w:trPr>
          <w:trHeight w:val="300"/>
          <w:jc w:val="center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35601" w:rsidRDefault="00E35601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35601" w:rsidRDefault="00E35601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35601" w:rsidRDefault="00E35601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35601" w:rsidRDefault="00E35601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35601" w:rsidRDefault="00E35601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E35601" w:rsidRDefault="00E35601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35601" w:rsidRDefault="00E35601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35601" w:rsidRDefault="00E35601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35601" w:rsidRDefault="00E35601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1119C" w:rsidTr="005923CF">
        <w:trPr>
          <w:trHeight w:val="300"/>
          <w:jc w:val="center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35601" w:rsidRDefault="00E35601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35601" w:rsidRDefault="00E35601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35601" w:rsidRDefault="00E35601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35601" w:rsidRDefault="00E35601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E35601" w:rsidRDefault="00E35601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(+ / -)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(+ / -)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(+ / -)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</w:tr>
      <w:tr w:rsidR="00E35601" w:rsidTr="005923CF">
        <w:trPr>
          <w:trHeight w:val="450"/>
          <w:jc w:val="center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Неналоговые платежи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8F11C1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свыше 3 раз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8F11C1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свыше 20 раз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B1119C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B1119C" w:rsidTr="005923CF">
        <w:trPr>
          <w:trHeight w:val="1649"/>
          <w:jc w:val="center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8F11C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8F11C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35601" w:rsidTr="00AB5AAC">
        <w:trPr>
          <w:trHeight w:val="411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от перечисления части прибыли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8F11C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свыше 5 раз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8F11C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свыше 5 раз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25,1</w:t>
            </w:r>
          </w:p>
        </w:tc>
      </w:tr>
      <w:tr w:rsidR="00E35601" w:rsidTr="005923CF">
        <w:trPr>
          <w:trHeight w:val="562"/>
          <w:jc w:val="center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8F11C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свыше 60 раз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8F11C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52,3</w:t>
            </w:r>
          </w:p>
        </w:tc>
      </w:tr>
      <w:tr w:rsidR="00B1119C" w:rsidTr="005923CF">
        <w:trPr>
          <w:trHeight w:val="420"/>
          <w:jc w:val="center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Доходы от реализации имущества,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нахо-дящегося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в оперативном управлении учреждений, находящихся в ведении органов управления сельских поселений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8F11C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8F11C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8F11C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E35601" w:rsidRDefault="00E356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22,6</w:t>
            </w:r>
          </w:p>
        </w:tc>
      </w:tr>
    </w:tbl>
    <w:p w:rsidR="00EE59D2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192EB7">
        <w:rPr>
          <w:sz w:val="28"/>
          <w:szCs w:val="28"/>
        </w:rPr>
        <w:t>Неналоговые платежи за</w:t>
      </w:r>
      <w:r w:rsidRPr="00BE177C">
        <w:rPr>
          <w:sz w:val="28"/>
          <w:szCs w:val="28"/>
        </w:rPr>
        <w:t xml:space="preserve"> 20</w:t>
      </w:r>
      <w:r w:rsidR="00192EB7">
        <w:rPr>
          <w:sz w:val="28"/>
          <w:szCs w:val="28"/>
        </w:rPr>
        <w:t>2</w:t>
      </w:r>
      <w:r w:rsidR="00395191">
        <w:rPr>
          <w:sz w:val="28"/>
          <w:szCs w:val="28"/>
        </w:rPr>
        <w:t>2</w:t>
      </w:r>
      <w:r w:rsidRPr="00BE177C">
        <w:rPr>
          <w:sz w:val="28"/>
          <w:szCs w:val="28"/>
        </w:rPr>
        <w:t xml:space="preserve"> год исполнены на </w:t>
      </w:r>
      <w:r w:rsidR="00395191">
        <w:rPr>
          <w:sz w:val="28"/>
          <w:szCs w:val="28"/>
        </w:rPr>
        <w:t>100,2</w:t>
      </w:r>
      <w:r w:rsidRPr="00BE177C">
        <w:rPr>
          <w:sz w:val="28"/>
          <w:szCs w:val="28"/>
        </w:rPr>
        <w:t xml:space="preserve"> % к уточненному бюджетному назначению. При бюджетном назначении </w:t>
      </w:r>
      <w:r w:rsidR="00395191">
        <w:rPr>
          <w:sz w:val="28"/>
          <w:szCs w:val="28"/>
        </w:rPr>
        <w:t>102,9</w:t>
      </w:r>
      <w:r w:rsidRPr="00BE177C">
        <w:rPr>
          <w:sz w:val="28"/>
          <w:szCs w:val="28"/>
        </w:rPr>
        <w:t xml:space="preserve"> тыс. рублей, фактическое исполнение составило </w:t>
      </w:r>
      <w:r w:rsidR="00395191">
        <w:rPr>
          <w:sz w:val="28"/>
          <w:szCs w:val="28"/>
        </w:rPr>
        <w:t>103,1</w:t>
      </w:r>
      <w:r w:rsidRPr="00BE177C">
        <w:rPr>
          <w:sz w:val="28"/>
          <w:szCs w:val="28"/>
        </w:rPr>
        <w:t xml:space="preserve"> тыс. рублей. </w:t>
      </w:r>
    </w:p>
    <w:p w:rsidR="004F46A2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1D776D">
        <w:rPr>
          <w:sz w:val="28"/>
          <w:szCs w:val="28"/>
        </w:rPr>
        <w:t>По сравнению с 20</w:t>
      </w:r>
      <w:r w:rsidR="00395191">
        <w:rPr>
          <w:sz w:val="28"/>
          <w:szCs w:val="28"/>
        </w:rPr>
        <w:t>21</w:t>
      </w:r>
      <w:r w:rsidRPr="001D776D">
        <w:rPr>
          <w:sz w:val="28"/>
          <w:szCs w:val="28"/>
        </w:rPr>
        <w:t xml:space="preserve"> годом неналоговых платежей в 20</w:t>
      </w:r>
      <w:r w:rsidR="00192EB7">
        <w:rPr>
          <w:sz w:val="28"/>
          <w:szCs w:val="28"/>
        </w:rPr>
        <w:t>2</w:t>
      </w:r>
      <w:r w:rsidR="00395191">
        <w:rPr>
          <w:sz w:val="28"/>
          <w:szCs w:val="28"/>
        </w:rPr>
        <w:t>2</w:t>
      </w:r>
      <w:r w:rsidRPr="001D776D">
        <w:rPr>
          <w:sz w:val="28"/>
          <w:szCs w:val="28"/>
        </w:rPr>
        <w:t xml:space="preserve"> году поступило </w:t>
      </w:r>
      <w:r w:rsidR="00011ABB">
        <w:rPr>
          <w:sz w:val="28"/>
          <w:szCs w:val="28"/>
        </w:rPr>
        <w:t>бол</w:t>
      </w:r>
      <w:r w:rsidR="00192EB7">
        <w:rPr>
          <w:sz w:val="28"/>
          <w:szCs w:val="28"/>
        </w:rPr>
        <w:t>ь</w:t>
      </w:r>
      <w:r>
        <w:rPr>
          <w:sz w:val="28"/>
          <w:szCs w:val="28"/>
        </w:rPr>
        <w:t xml:space="preserve">ше </w:t>
      </w:r>
      <w:r w:rsidRPr="001D776D">
        <w:rPr>
          <w:sz w:val="28"/>
          <w:szCs w:val="28"/>
        </w:rPr>
        <w:t xml:space="preserve">на </w:t>
      </w:r>
      <w:r w:rsidR="00395191">
        <w:rPr>
          <w:sz w:val="28"/>
          <w:szCs w:val="28"/>
        </w:rPr>
        <w:t>73,2</w:t>
      </w:r>
      <w:r w:rsidRPr="001D776D">
        <w:rPr>
          <w:sz w:val="28"/>
          <w:szCs w:val="28"/>
        </w:rPr>
        <w:t xml:space="preserve"> тыс. рублей</w:t>
      </w:r>
      <w:r w:rsidR="00DB3448">
        <w:rPr>
          <w:sz w:val="28"/>
          <w:szCs w:val="28"/>
        </w:rPr>
        <w:t xml:space="preserve"> </w:t>
      </w:r>
      <w:r w:rsidR="00DB3448" w:rsidRPr="001162F7">
        <w:rPr>
          <w:sz w:val="28"/>
          <w:szCs w:val="28"/>
        </w:rPr>
        <w:t xml:space="preserve">за счет </w:t>
      </w:r>
      <w:r w:rsidR="00395191">
        <w:rPr>
          <w:sz w:val="28"/>
          <w:szCs w:val="28"/>
        </w:rPr>
        <w:t xml:space="preserve">в основном за счет </w:t>
      </w:r>
      <w:r w:rsidR="00011ABB">
        <w:rPr>
          <w:sz w:val="28"/>
          <w:szCs w:val="28"/>
        </w:rPr>
        <w:t>увелич</w:t>
      </w:r>
      <w:r w:rsidR="00DB3448" w:rsidRPr="001162F7">
        <w:rPr>
          <w:sz w:val="28"/>
          <w:szCs w:val="28"/>
        </w:rPr>
        <w:t>ения</w:t>
      </w:r>
      <w:r w:rsidR="00DB3448" w:rsidRPr="001162F7">
        <w:rPr>
          <w:color w:val="000000"/>
          <w:sz w:val="16"/>
          <w:szCs w:val="16"/>
        </w:rPr>
        <w:t xml:space="preserve"> </w:t>
      </w:r>
      <w:r w:rsidR="00395191">
        <w:rPr>
          <w:sz w:val="28"/>
          <w:szCs w:val="28"/>
        </w:rPr>
        <w:t>прочих доходов</w:t>
      </w:r>
      <w:r w:rsidR="00395191" w:rsidRPr="00395191">
        <w:rPr>
          <w:sz w:val="28"/>
          <w:szCs w:val="28"/>
        </w:rPr>
        <w:t xml:space="preserve"> от компенсации затрат бюджетов сельских поселений</w:t>
      </w:r>
      <w:r w:rsidR="00DB3448" w:rsidRPr="001162F7">
        <w:rPr>
          <w:sz w:val="28"/>
          <w:szCs w:val="28"/>
        </w:rPr>
        <w:t>.</w:t>
      </w:r>
    </w:p>
    <w:p w:rsidR="006B417C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1D6085">
        <w:rPr>
          <w:sz w:val="28"/>
          <w:szCs w:val="28"/>
        </w:rPr>
        <w:t>Наибольший удельный вес</w:t>
      </w:r>
      <w:r w:rsidRPr="00CC5BB5">
        <w:rPr>
          <w:sz w:val="28"/>
          <w:szCs w:val="28"/>
        </w:rPr>
        <w:t xml:space="preserve"> в общей сумме поступлений неналоговых платежей занимают </w:t>
      </w:r>
      <w:r w:rsidR="00395191">
        <w:rPr>
          <w:sz w:val="28"/>
          <w:szCs w:val="28"/>
        </w:rPr>
        <w:t>п</w:t>
      </w:r>
      <w:r w:rsidR="00395191" w:rsidRPr="00395191">
        <w:rPr>
          <w:sz w:val="28"/>
          <w:szCs w:val="28"/>
        </w:rPr>
        <w:t>рочие доходы от компенсации затрат бюджетов сельских поселений</w:t>
      </w:r>
      <w:r w:rsidR="00983C25" w:rsidRPr="00983C25">
        <w:rPr>
          <w:sz w:val="28"/>
          <w:szCs w:val="28"/>
        </w:rPr>
        <w:t xml:space="preserve"> </w:t>
      </w:r>
      <w:r w:rsidR="005D7095">
        <w:rPr>
          <w:sz w:val="28"/>
          <w:szCs w:val="28"/>
        </w:rPr>
        <w:t>(</w:t>
      </w:r>
      <w:r w:rsidR="00395191">
        <w:rPr>
          <w:sz w:val="28"/>
          <w:szCs w:val="28"/>
        </w:rPr>
        <w:t>52,3</w:t>
      </w:r>
      <w:r w:rsidR="005D7095">
        <w:rPr>
          <w:sz w:val="28"/>
          <w:szCs w:val="28"/>
        </w:rPr>
        <w:t xml:space="preserve"> </w:t>
      </w:r>
      <w:r w:rsidR="006B417C">
        <w:rPr>
          <w:sz w:val="28"/>
          <w:szCs w:val="28"/>
        </w:rPr>
        <w:t>%).</w:t>
      </w:r>
    </w:p>
    <w:p w:rsidR="00C8778D" w:rsidRDefault="006B417C" w:rsidP="008604D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778D" w:rsidRPr="00C8778D">
        <w:rPr>
          <w:sz w:val="28"/>
          <w:szCs w:val="28"/>
        </w:rPr>
        <w:t xml:space="preserve"> 20</w:t>
      </w:r>
      <w:r w:rsidR="001D6085">
        <w:rPr>
          <w:sz w:val="28"/>
          <w:szCs w:val="28"/>
        </w:rPr>
        <w:t>2</w:t>
      </w:r>
      <w:r w:rsidR="00001E3F">
        <w:rPr>
          <w:sz w:val="28"/>
          <w:szCs w:val="28"/>
        </w:rPr>
        <w:t>2</w:t>
      </w:r>
      <w:r w:rsidR="00C8778D" w:rsidRPr="00C8778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по данному виду доходов</w:t>
      </w:r>
      <w:r w:rsidR="00C8778D" w:rsidRPr="00C8778D">
        <w:rPr>
          <w:sz w:val="28"/>
          <w:szCs w:val="28"/>
        </w:rPr>
        <w:t xml:space="preserve"> поступил</w:t>
      </w:r>
      <w:r>
        <w:rPr>
          <w:sz w:val="28"/>
          <w:szCs w:val="28"/>
        </w:rPr>
        <w:t>о</w:t>
      </w:r>
      <w:r w:rsidR="00C8778D" w:rsidRPr="00C8778D">
        <w:rPr>
          <w:sz w:val="28"/>
          <w:szCs w:val="28"/>
        </w:rPr>
        <w:t xml:space="preserve"> </w:t>
      </w:r>
      <w:r w:rsidR="00001E3F">
        <w:rPr>
          <w:sz w:val="28"/>
          <w:szCs w:val="28"/>
        </w:rPr>
        <w:t>53,9</w:t>
      </w:r>
      <w:r w:rsidR="005B2B62">
        <w:rPr>
          <w:sz w:val="28"/>
          <w:szCs w:val="28"/>
        </w:rPr>
        <w:t xml:space="preserve"> </w:t>
      </w:r>
      <w:r w:rsidR="00C8778D" w:rsidRPr="00C8778D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 w:rsidR="005B2B62">
        <w:rPr>
          <w:sz w:val="28"/>
          <w:szCs w:val="28"/>
        </w:rPr>
        <w:t>100</w:t>
      </w:r>
      <w:r w:rsidR="00001E3F">
        <w:rPr>
          <w:sz w:val="28"/>
          <w:szCs w:val="28"/>
        </w:rPr>
        <w:t>,0</w:t>
      </w:r>
      <w:r>
        <w:rPr>
          <w:sz w:val="28"/>
          <w:szCs w:val="28"/>
        </w:rPr>
        <w:t xml:space="preserve"> % уточненного плана</w:t>
      </w:r>
      <w:r w:rsidR="00C8778D" w:rsidRPr="00C8778D">
        <w:rPr>
          <w:sz w:val="28"/>
          <w:szCs w:val="28"/>
        </w:rPr>
        <w:t>. Первоначально в бюджете поселения на 20</w:t>
      </w:r>
      <w:r w:rsidR="005B2B62">
        <w:rPr>
          <w:sz w:val="28"/>
          <w:szCs w:val="28"/>
        </w:rPr>
        <w:t>2</w:t>
      </w:r>
      <w:r w:rsidR="00001E3F">
        <w:rPr>
          <w:sz w:val="28"/>
          <w:szCs w:val="28"/>
        </w:rPr>
        <w:t>2</w:t>
      </w:r>
      <w:r w:rsidR="00C8778D" w:rsidRPr="00C8778D">
        <w:rPr>
          <w:sz w:val="28"/>
          <w:szCs w:val="28"/>
        </w:rPr>
        <w:t xml:space="preserve"> год данн</w:t>
      </w:r>
      <w:r w:rsidR="005B2B62">
        <w:rPr>
          <w:sz w:val="28"/>
          <w:szCs w:val="28"/>
        </w:rPr>
        <w:t>ого</w:t>
      </w:r>
      <w:r w:rsidR="00C8778D" w:rsidRPr="00C8778D">
        <w:rPr>
          <w:sz w:val="28"/>
          <w:szCs w:val="28"/>
        </w:rPr>
        <w:t xml:space="preserve"> вид</w:t>
      </w:r>
      <w:r w:rsidR="005B2B62">
        <w:rPr>
          <w:sz w:val="28"/>
          <w:szCs w:val="28"/>
        </w:rPr>
        <w:t>а</w:t>
      </w:r>
      <w:r w:rsidR="00C8778D" w:rsidRPr="00C8778D">
        <w:rPr>
          <w:sz w:val="28"/>
          <w:szCs w:val="28"/>
        </w:rPr>
        <w:t xml:space="preserve"> доход</w:t>
      </w:r>
      <w:r w:rsidR="00983C25">
        <w:rPr>
          <w:sz w:val="28"/>
          <w:szCs w:val="28"/>
        </w:rPr>
        <w:t>ы не планировались</w:t>
      </w:r>
      <w:r w:rsidR="00C8778D" w:rsidRPr="00C8778D">
        <w:rPr>
          <w:sz w:val="28"/>
          <w:szCs w:val="28"/>
        </w:rPr>
        <w:t>.</w:t>
      </w:r>
      <w:r w:rsidR="00196A70">
        <w:rPr>
          <w:sz w:val="28"/>
          <w:szCs w:val="28"/>
        </w:rPr>
        <w:t xml:space="preserve"> </w:t>
      </w:r>
      <w:r w:rsidR="00001E3F">
        <w:rPr>
          <w:sz w:val="28"/>
          <w:szCs w:val="28"/>
        </w:rPr>
        <w:t>По сравнению с 2021</w:t>
      </w:r>
      <w:r w:rsidR="00001E3F" w:rsidRPr="00001E3F">
        <w:rPr>
          <w:sz w:val="28"/>
          <w:szCs w:val="28"/>
        </w:rPr>
        <w:t xml:space="preserve"> годом поступле</w:t>
      </w:r>
      <w:r w:rsidR="00001E3F">
        <w:rPr>
          <w:sz w:val="28"/>
          <w:szCs w:val="28"/>
        </w:rPr>
        <w:t>ния по данной статье увеличились на 53,1 тыс. рублей, или свыше 60 раз.</w:t>
      </w:r>
    </w:p>
    <w:p w:rsidR="006B417C" w:rsidRDefault="006A3EC4" w:rsidP="008604D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Доходы от перечисления части прибыли</w:t>
      </w:r>
      <w:r w:rsidR="00E86FE7">
        <w:rPr>
          <w:sz w:val="28"/>
          <w:szCs w:val="28"/>
        </w:rPr>
        <w:t xml:space="preserve"> </w:t>
      </w:r>
      <w:r w:rsidR="006B417C">
        <w:rPr>
          <w:sz w:val="28"/>
          <w:szCs w:val="28"/>
        </w:rPr>
        <w:t>в 20</w:t>
      </w:r>
      <w:r w:rsidR="00E86FE7">
        <w:rPr>
          <w:sz w:val="28"/>
          <w:szCs w:val="28"/>
        </w:rPr>
        <w:t>2</w:t>
      </w:r>
      <w:r w:rsidR="00001E3F">
        <w:rPr>
          <w:sz w:val="28"/>
          <w:szCs w:val="28"/>
        </w:rPr>
        <w:t>2</w:t>
      </w:r>
      <w:r w:rsidR="006B417C">
        <w:rPr>
          <w:sz w:val="28"/>
          <w:szCs w:val="28"/>
        </w:rPr>
        <w:t xml:space="preserve"> году составили </w:t>
      </w:r>
      <w:r w:rsidR="00BF3970">
        <w:rPr>
          <w:sz w:val="28"/>
          <w:szCs w:val="28"/>
        </w:rPr>
        <w:t>25,9</w:t>
      </w:r>
      <w:r w:rsidR="006B417C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или 100</w:t>
      </w:r>
      <w:r w:rsidR="00BF3970">
        <w:rPr>
          <w:sz w:val="28"/>
          <w:szCs w:val="28"/>
        </w:rPr>
        <w:t>,4</w:t>
      </w:r>
      <w:r>
        <w:rPr>
          <w:sz w:val="28"/>
          <w:szCs w:val="28"/>
        </w:rPr>
        <w:t xml:space="preserve"> %</w:t>
      </w:r>
      <w:r w:rsidR="006C5AE3">
        <w:rPr>
          <w:sz w:val="28"/>
          <w:szCs w:val="28"/>
        </w:rPr>
        <w:t xml:space="preserve"> уточненного плана</w:t>
      </w:r>
      <w:r w:rsidR="006B417C">
        <w:rPr>
          <w:sz w:val="28"/>
          <w:szCs w:val="28"/>
        </w:rPr>
        <w:t>.</w:t>
      </w:r>
      <w:r w:rsidR="00196A70">
        <w:rPr>
          <w:sz w:val="28"/>
          <w:szCs w:val="28"/>
        </w:rPr>
        <w:t xml:space="preserve"> </w:t>
      </w:r>
      <w:r w:rsidR="006B417C" w:rsidRPr="001A734C">
        <w:rPr>
          <w:sz w:val="28"/>
          <w:szCs w:val="28"/>
        </w:rPr>
        <w:t>По сравнению с 20</w:t>
      </w:r>
      <w:r w:rsidR="00BF3970">
        <w:rPr>
          <w:sz w:val="28"/>
          <w:szCs w:val="28"/>
        </w:rPr>
        <w:t>21</w:t>
      </w:r>
      <w:r w:rsidR="006B417C" w:rsidRPr="001A734C">
        <w:rPr>
          <w:sz w:val="28"/>
          <w:szCs w:val="28"/>
        </w:rPr>
        <w:t xml:space="preserve"> годом поступ</w:t>
      </w:r>
      <w:r w:rsidR="006B417C">
        <w:rPr>
          <w:sz w:val="28"/>
          <w:szCs w:val="28"/>
        </w:rPr>
        <w:t>ления</w:t>
      </w:r>
      <w:r w:rsidR="00BF3970">
        <w:rPr>
          <w:sz w:val="28"/>
          <w:szCs w:val="28"/>
        </w:rPr>
        <w:t xml:space="preserve"> по данной статье увеличились</w:t>
      </w:r>
      <w:r w:rsidR="006B417C">
        <w:rPr>
          <w:sz w:val="28"/>
          <w:szCs w:val="28"/>
        </w:rPr>
        <w:t xml:space="preserve"> на </w:t>
      </w:r>
      <w:r w:rsidR="00BF3970">
        <w:rPr>
          <w:sz w:val="28"/>
          <w:szCs w:val="28"/>
        </w:rPr>
        <w:t>21,4 тыс. рублей, или более чем в 5 раз</w:t>
      </w:r>
      <w:r w:rsidR="006B417C" w:rsidRPr="001A734C">
        <w:rPr>
          <w:sz w:val="28"/>
          <w:szCs w:val="28"/>
        </w:rPr>
        <w:t>.</w:t>
      </w:r>
      <w:r w:rsidR="00196A70">
        <w:rPr>
          <w:sz w:val="28"/>
          <w:szCs w:val="28"/>
        </w:rPr>
        <w:t xml:space="preserve"> </w:t>
      </w:r>
      <w:r w:rsidR="006B417C">
        <w:rPr>
          <w:sz w:val="28"/>
          <w:szCs w:val="28"/>
        </w:rPr>
        <w:t xml:space="preserve">Удельный вес доходов от </w:t>
      </w:r>
      <w:r>
        <w:rPr>
          <w:sz w:val="28"/>
          <w:szCs w:val="28"/>
        </w:rPr>
        <w:t>перечисления части прибыли</w:t>
      </w:r>
      <w:r w:rsidR="006B417C">
        <w:rPr>
          <w:sz w:val="28"/>
          <w:szCs w:val="28"/>
        </w:rPr>
        <w:t xml:space="preserve"> составил </w:t>
      </w:r>
      <w:r w:rsidR="00BF3970">
        <w:rPr>
          <w:sz w:val="28"/>
          <w:szCs w:val="28"/>
        </w:rPr>
        <w:t>25,1</w:t>
      </w:r>
      <w:r w:rsidR="006B417C">
        <w:rPr>
          <w:sz w:val="28"/>
          <w:szCs w:val="28"/>
        </w:rPr>
        <w:t xml:space="preserve"> %.</w:t>
      </w:r>
    </w:p>
    <w:p w:rsidR="006A3EC4" w:rsidRDefault="00BF3970" w:rsidP="008604D4">
      <w:pPr>
        <w:widowControl w:val="0"/>
        <w:ind w:firstLine="720"/>
        <w:jc w:val="both"/>
        <w:rPr>
          <w:sz w:val="28"/>
          <w:szCs w:val="28"/>
        </w:rPr>
      </w:pPr>
      <w:r w:rsidRPr="00BF3970">
        <w:rPr>
          <w:sz w:val="28"/>
          <w:szCs w:val="28"/>
        </w:rPr>
        <w:t>Доход</w:t>
      </w:r>
      <w:r>
        <w:rPr>
          <w:sz w:val="28"/>
          <w:szCs w:val="28"/>
        </w:rPr>
        <w:t>ы от реализации имущества, нахо</w:t>
      </w:r>
      <w:r w:rsidRPr="00BF3970">
        <w:rPr>
          <w:sz w:val="28"/>
          <w:szCs w:val="28"/>
        </w:rPr>
        <w:t>дящегося в оперативном управлении учреждений, находящихся в ведении органов управления сельских поселений</w:t>
      </w:r>
      <w:r>
        <w:rPr>
          <w:sz w:val="28"/>
          <w:szCs w:val="28"/>
        </w:rPr>
        <w:t xml:space="preserve"> в 2022</w:t>
      </w:r>
      <w:r w:rsidR="006A3EC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составили 23,3</w:t>
      </w:r>
      <w:r w:rsidR="00EE59D2">
        <w:rPr>
          <w:sz w:val="28"/>
          <w:szCs w:val="28"/>
        </w:rPr>
        <w:t xml:space="preserve"> тыс. рублей</w:t>
      </w:r>
      <w:r w:rsidR="006A3EC4">
        <w:rPr>
          <w:sz w:val="28"/>
          <w:szCs w:val="28"/>
        </w:rPr>
        <w:t xml:space="preserve">. </w:t>
      </w:r>
      <w:r w:rsidRPr="00BF3970">
        <w:rPr>
          <w:sz w:val="28"/>
          <w:szCs w:val="28"/>
        </w:rPr>
        <w:t>Первоначально в бюджете поселения на 2022 год данного вида доходы не планировались.</w:t>
      </w:r>
      <w:r w:rsidR="00895087" w:rsidRPr="00895087">
        <w:t xml:space="preserve"> </w:t>
      </w:r>
      <w:r w:rsidR="00895087">
        <w:rPr>
          <w:sz w:val="28"/>
          <w:szCs w:val="28"/>
        </w:rPr>
        <w:t>В 2021</w:t>
      </w:r>
      <w:r w:rsidR="00895087" w:rsidRPr="00895087">
        <w:rPr>
          <w:sz w:val="28"/>
          <w:szCs w:val="28"/>
        </w:rPr>
        <w:t xml:space="preserve"> году поступления по данной статье отсутствовали.</w:t>
      </w:r>
      <w:r w:rsidR="00895087">
        <w:rPr>
          <w:sz w:val="28"/>
          <w:szCs w:val="28"/>
        </w:rPr>
        <w:t xml:space="preserve"> </w:t>
      </w:r>
      <w:r w:rsidR="006A3EC4">
        <w:rPr>
          <w:sz w:val="28"/>
          <w:szCs w:val="28"/>
        </w:rPr>
        <w:t xml:space="preserve">Удельный вес </w:t>
      </w:r>
      <w:r w:rsidR="005C3784">
        <w:rPr>
          <w:sz w:val="28"/>
          <w:szCs w:val="28"/>
        </w:rPr>
        <w:t xml:space="preserve">прочих </w:t>
      </w:r>
      <w:r w:rsidR="006A3EC4">
        <w:rPr>
          <w:sz w:val="28"/>
          <w:szCs w:val="28"/>
        </w:rPr>
        <w:t>доходов от</w:t>
      </w:r>
      <w:r w:rsidR="005C3784">
        <w:rPr>
          <w:sz w:val="28"/>
          <w:szCs w:val="28"/>
        </w:rPr>
        <w:t xml:space="preserve"> компенсации затрат бюджетов сельских поселений</w:t>
      </w:r>
      <w:r w:rsidR="006A3EC4">
        <w:rPr>
          <w:sz w:val="28"/>
          <w:szCs w:val="28"/>
        </w:rPr>
        <w:t xml:space="preserve"> составил </w:t>
      </w:r>
      <w:r w:rsidR="00895087">
        <w:rPr>
          <w:sz w:val="28"/>
          <w:szCs w:val="28"/>
        </w:rPr>
        <w:t>22,6</w:t>
      </w:r>
      <w:r w:rsidR="006A3EC4">
        <w:rPr>
          <w:sz w:val="28"/>
          <w:szCs w:val="28"/>
        </w:rPr>
        <w:t xml:space="preserve"> %.</w:t>
      </w:r>
    </w:p>
    <w:p w:rsidR="00BC1B1B" w:rsidRDefault="00BC1B1B" w:rsidP="008604D4">
      <w:pPr>
        <w:ind w:firstLine="720"/>
        <w:jc w:val="both"/>
        <w:rPr>
          <w:sz w:val="28"/>
          <w:szCs w:val="28"/>
        </w:rPr>
      </w:pPr>
      <w:r w:rsidRPr="00A64AC3">
        <w:rPr>
          <w:sz w:val="28"/>
          <w:szCs w:val="28"/>
        </w:rPr>
        <w:t xml:space="preserve">По данным формы 0503169 «Сведения о дебиторской и кредиторской задолженности» по неналоговым платежам установлено, что по </w:t>
      </w:r>
      <w:proofErr w:type="spellStart"/>
      <w:r w:rsidRPr="00A64AC3">
        <w:rPr>
          <w:sz w:val="28"/>
          <w:szCs w:val="28"/>
        </w:rPr>
        <w:t>Бриньковскому</w:t>
      </w:r>
      <w:proofErr w:type="spellEnd"/>
      <w:r w:rsidRPr="00A64AC3">
        <w:rPr>
          <w:sz w:val="28"/>
          <w:szCs w:val="28"/>
        </w:rPr>
        <w:t xml:space="preserve"> сельскому поселению </w:t>
      </w:r>
      <w:proofErr w:type="spellStart"/>
      <w:r w:rsidRPr="00A64AC3">
        <w:rPr>
          <w:sz w:val="28"/>
          <w:szCs w:val="28"/>
        </w:rPr>
        <w:t>Приморско-Ахтарского</w:t>
      </w:r>
      <w:proofErr w:type="spellEnd"/>
      <w:r w:rsidRPr="00A64AC3">
        <w:rPr>
          <w:sz w:val="28"/>
          <w:szCs w:val="28"/>
        </w:rPr>
        <w:t xml:space="preserve"> район</w:t>
      </w:r>
      <w:r w:rsidR="00A72DDB">
        <w:rPr>
          <w:sz w:val="28"/>
          <w:szCs w:val="28"/>
        </w:rPr>
        <w:t>а по состоянию на 01 января 2023</w:t>
      </w:r>
      <w:r w:rsidRPr="00A64AC3">
        <w:rPr>
          <w:sz w:val="28"/>
          <w:szCs w:val="28"/>
        </w:rPr>
        <w:t xml:space="preserve"> года дебиторская и кредиторская задолженность отсутствует.</w:t>
      </w:r>
    </w:p>
    <w:p w:rsidR="006B417C" w:rsidRDefault="006B417C" w:rsidP="008604D4">
      <w:pPr>
        <w:widowControl w:val="0"/>
        <w:jc w:val="center"/>
        <w:rPr>
          <w:b/>
          <w:sz w:val="28"/>
          <w:szCs w:val="28"/>
        </w:rPr>
      </w:pPr>
    </w:p>
    <w:p w:rsidR="004F46A2" w:rsidRDefault="004F46A2" w:rsidP="008604D4">
      <w:pPr>
        <w:widowControl w:val="0"/>
        <w:jc w:val="center"/>
        <w:rPr>
          <w:b/>
          <w:sz w:val="28"/>
          <w:szCs w:val="28"/>
        </w:rPr>
      </w:pPr>
      <w:r w:rsidRPr="00C77BC8">
        <w:rPr>
          <w:b/>
          <w:sz w:val="28"/>
          <w:szCs w:val="28"/>
        </w:rPr>
        <w:t>Безвозмездные поступления</w:t>
      </w:r>
    </w:p>
    <w:p w:rsidR="00DC6A1A" w:rsidRPr="00CC5BB5" w:rsidRDefault="00DC6A1A" w:rsidP="008604D4">
      <w:pPr>
        <w:widowControl w:val="0"/>
        <w:jc w:val="center"/>
        <w:rPr>
          <w:b/>
          <w:sz w:val="28"/>
          <w:szCs w:val="28"/>
        </w:rPr>
      </w:pPr>
    </w:p>
    <w:p w:rsidR="00BD3C2C" w:rsidRPr="00E33D9D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AF4E76">
        <w:rPr>
          <w:sz w:val="28"/>
          <w:szCs w:val="28"/>
        </w:rPr>
        <w:t>В структуре</w:t>
      </w:r>
      <w:r w:rsidRPr="00CC5BB5">
        <w:rPr>
          <w:sz w:val="28"/>
          <w:szCs w:val="28"/>
        </w:rPr>
        <w:t xml:space="preserve"> доходной части бюджета </w:t>
      </w:r>
      <w:r>
        <w:rPr>
          <w:sz w:val="28"/>
          <w:szCs w:val="28"/>
        </w:rPr>
        <w:t>Бриньковского сельского поселения Приморско-Ахтарского район за 20</w:t>
      </w:r>
      <w:r w:rsidR="00676F7D">
        <w:rPr>
          <w:sz w:val="28"/>
          <w:szCs w:val="28"/>
        </w:rPr>
        <w:t>2</w:t>
      </w:r>
      <w:r w:rsidR="005C5733">
        <w:rPr>
          <w:sz w:val="28"/>
          <w:szCs w:val="28"/>
        </w:rPr>
        <w:t>2</w:t>
      </w:r>
      <w:r w:rsidRPr="00CC5BB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удельный вес безвозмездных поступлений составляет </w:t>
      </w:r>
      <w:r w:rsidR="005C5733">
        <w:rPr>
          <w:sz w:val="28"/>
          <w:szCs w:val="28"/>
        </w:rPr>
        <w:t>70,9</w:t>
      </w:r>
      <w:r>
        <w:rPr>
          <w:sz w:val="28"/>
          <w:szCs w:val="28"/>
        </w:rPr>
        <w:t xml:space="preserve"> </w:t>
      </w:r>
      <w:r w:rsidRPr="00CC5BB5">
        <w:rPr>
          <w:sz w:val="28"/>
          <w:szCs w:val="28"/>
        </w:rPr>
        <w:t>%.</w:t>
      </w:r>
      <w:r w:rsidRPr="00CC5BB5">
        <w:t xml:space="preserve"> </w:t>
      </w:r>
    </w:p>
    <w:p w:rsidR="00C1037C" w:rsidRDefault="00C1037C" w:rsidP="008604D4">
      <w:pPr>
        <w:widowControl w:val="0"/>
        <w:ind w:firstLine="720"/>
        <w:jc w:val="right"/>
        <w:rPr>
          <w:bCs/>
        </w:rPr>
      </w:pPr>
    </w:p>
    <w:p w:rsidR="00C1037C" w:rsidRDefault="00C1037C" w:rsidP="008604D4">
      <w:pPr>
        <w:widowControl w:val="0"/>
        <w:ind w:firstLine="720"/>
        <w:jc w:val="right"/>
        <w:rPr>
          <w:bCs/>
        </w:rPr>
      </w:pPr>
    </w:p>
    <w:p w:rsidR="004F46A2" w:rsidRPr="00CC5BB5" w:rsidRDefault="00134EDC" w:rsidP="008604D4">
      <w:pPr>
        <w:widowControl w:val="0"/>
        <w:ind w:firstLine="720"/>
        <w:jc w:val="right"/>
      </w:pPr>
      <w:r>
        <w:rPr>
          <w:bCs/>
        </w:rPr>
        <w:t>Т</w:t>
      </w:r>
      <w:r w:rsidR="004F46A2" w:rsidRPr="00CC5BB5">
        <w:rPr>
          <w:bCs/>
        </w:rPr>
        <w:t>ыс.</w:t>
      </w:r>
      <w:r w:rsidR="004F46A2">
        <w:rPr>
          <w:bCs/>
        </w:rPr>
        <w:t xml:space="preserve"> </w:t>
      </w:r>
      <w:r w:rsidR="004F46A2" w:rsidRPr="00CC5BB5">
        <w:rPr>
          <w:bCs/>
        </w:rPr>
        <w:t>руб.</w:t>
      </w:r>
    </w:p>
    <w:tbl>
      <w:tblPr>
        <w:tblW w:w="94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06"/>
        <w:gridCol w:w="803"/>
        <w:gridCol w:w="844"/>
        <w:gridCol w:w="708"/>
        <w:gridCol w:w="854"/>
        <w:gridCol w:w="652"/>
        <w:gridCol w:w="709"/>
        <w:gridCol w:w="708"/>
        <w:gridCol w:w="567"/>
        <w:gridCol w:w="567"/>
        <w:gridCol w:w="763"/>
        <w:gridCol w:w="815"/>
      </w:tblGrid>
      <w:tr w:rsidR="00A24805" w:rsidTr="00A24805">
        <w:trPr>
          <w:trHeight w:val="330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24805" w:rsidRDefault="00A24805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24805" w:rsidRDefault="00A24805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 факт 2021 года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24805" w:rsidRDefault="00A24805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Бюджет утвержденный на 2022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24805" w:rsidRDefault="00A24805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Бюджет уточненный за 2022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24805" w:rsidRDefault="00A24805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Кассовое исполнение за 2022 год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24805" w:rsidRDefault="00A24805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Факт 2022 / Факт 2021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24805" w:rsidRDefault="00A24805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 к уточненному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24805" w:rsidRDefault="00A24805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 к утвержденному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24805" w:rsidRDefault="00A24805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бюджета</w:t>
            </w:r>
          </w:p>
        </w:tc>
      </w:tr>
      <w:tr w:rsidR="00A24805" w:rsidTr="00A24805">
        <w:trPr>
          <w:trHeight w:val="285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24805" w:rsidRDefault="00A24805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24805" w:rsidRDefault="00A24805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24805" w:rsidRDefault="00A24805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24805" w:rsidRDefault="00A24805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24805" w:rsidRDefault="00A24805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A24805" w:rsidRDefault="00A24805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A24805" w:rsidRDefault="00A24805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A24805" w:rsidRDefault="00A24805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24805" w:rsidRDefault="00A24805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4805" w:rsidTr="00A24805">
        <w:trPr>
          <w:trHeight w:val="300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24805" w:rsidRDefault="00A24805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24805" w:rsidRDefault="00A24805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24805" w:rsidRDefault="00A24805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24805" w:rsidRDefault="00A24805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A24805" w:rsidRDefault="00A24805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(+ / -)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(+ / -)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(+ / -)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</w:tr>
      <w:tr w:rsidR="00A24805" w:rsidTr="00A24805">
        <w:trPr>
          <w:trHeight w:val="450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28 681,6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88 645,7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88 154,2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свыше 3 раз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59 472,6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-491,5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свыше 100 раз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87 283,3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A24805" w:rsidTr="00A24805">
        <w:trPr>
          <w:trHeight w:val="513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587,0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9 450,8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9 450,8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свыше 16 раз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8 863,8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свыше 15 раз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8 831,1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</w:t>
            </w:r>
          </w:p>
        </w:tc>
      </w:tr>
      <w:tr w:rsidR="00A24805" w:rsidTr="00A24805">
        <w:trPr>
          <w:trHeight w:val="136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809,0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63 076,1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62 584,6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свыше 77 раз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61 775,6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-491,5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62 584,6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71,0</w:t>
            </w:r>
          </w:p>
        </w:tc>
      </w:tr>
      <w:tr w:rsidR="00A24805" w:rsidTr="00A24805">
        <w:trPr>
          <w:trHeight w:val="933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</w:tr>
      <w:tr w:rsidR="00A24805" w:rsidTr="00A24805">
        <w:trPr>
          <w:trHeight w:val="396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27 036,0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-27 036,0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24805" w:rsidTr="00A24805">
        <w:trPr>
          <w:trHeight w:val="404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</w:tr>
      <w:tr w:rsidR="00A24805" w:rsidTr="00A24805">
        <w:trPr>
          <w:trHeight w:val="1673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24805" w:rsidTr="00C1037C">
        <w:trPr>
          <w:trHeight w:val="358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15 054,8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15 054,8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15 054,8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15 054,8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A24805" w:rsidRDefault="00A24805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17,1</w:t>
            </w:r>
          </w:p>
        </w:tc>
      </w:tr>
    </w:tbl>
    <w:p w:rsidR="00292E5F" w:rsidRDefault="00292E5F" w:rsidP="008604D4">
      <w:pPr>
        <w:widowControl w:val="0"/>
        <w:ind w:firstLine="720"/>
        <w:jc w:val="both"/>
        <w:rPr>
          <w:sz w:val="28"/>
          <w:szCs w:val="28"/>
        </w:rPr>
      </w:pPr>
    </w:p>
    <w:p w:rsidR="004F46A2" w:rsidRDefault="00DC6A1A" w:rsidP="008604D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F46A2">
        <w:rPr>
          <w:sz w:val="28"/>
          <w:szCs w:val="28"/>
        </w:rPr>
        <w:t>умма безвозмездных поступлений</w:t>
      </w:r>
      <w:r w:rsidR="009B775D">
        <w:rPr>
          <w:sz w:val="28"/>
          <w:szCs w:val="28"/>
        </w:rPr>
        <w:t xml:space="preserve"> в бюджет сельского поселения </w:t>
      </w:r>
      <w:r w:rsidR="004F46A2">
        <w:rPr>
          <w:sz w:val="28"/>
          <w:szCs w:val="28"/>
        </w:rPr>
        <w:t>за 20</w:t>
      </w:r>
      <w:r w:rsidR="00FA2E1B">
        <w:rPr>
          <w:sz w:val="28"/>
          <w:szCs w:val="28"/>
        </w:rPr>
        <w:t>2</w:t>
      </w:r>
      <w:r w:rsidR="00F22FC6">
        <w:rPr>
          <w:sz w:val="28"/>
          <w:szCs w:val="28"/>
        </w:rPr>
        <w:t>2</w:t>
      </w:r>
      <w:r w:rsidR="004F46A2">
        <w:rPr>
          <w:sz w:val="28"/>
          <w:szCs w:val="28"/>
        </w:rPr>
        <w:t xml:space="preserve"> год</w:t>
      </w:r>
      <w:r w:rsidR="00176469">
        <w:rPr>
          <w:sz w:val="28"/>
          <w:szCs w:val="28"/>
        </w:rPr>
        <w:t xml:space="preserve"> составляет</w:t>
      </w:r>
      <w:r w:rsidR="004F46A2">
        <w:rPr>
          <w:sz w:val="28"/>
          <w:szCs w:val="28"/>
        </w:rPr>
        <w:t xml:space="preserve"> </w:t>
      </w:r>
      <w:r w:rsidR="00F22FC6">
        <w:rPr>
          <w:sz w:val="28"/>
          <w:szCs w:val="28"/>
        </w:rPr>
        <w:t>88 154,2</w:t>
      </w:r>
      <w:r w:rsidR="004F46A2">
        <w:rPr>
          <w:sz w:val="28"/>
          <w:szCs w:val="28"/>
        </w:rPr>
        <w:t xml:space="preserve"> тыс. рублей</w:t>
      </w:r>
      <w:r w:rsidR="00176469">
        <w:rPr>
          <w:sz w:val="28"/>
          <w:szCs w:val="28"/>
        </w:rPr>
        <w:t xml:space="preserve">. </w:t>
      </w:r>
      <w:r w:rsidR="004F46A2">
        <w:rPr>
          <w:sz w:val="28"/>
          <w:szCs w:val="28"/>
        </w:rPr>
        <w:t>По сравнению с уровнем 20</w:t>
      </w:r>
      <w:r w:rsidR="00F22FC6">
        <w:rPr>
          <w:sz w:val="28"/>
          <w:szCs w:val="28"/>
        </w:rPr>
        <w:t>21</w:t>
      </w:r>
      <w:r w:rsidR="004F46A2">
        <w:rPr>
          <w:sz w:val="28"/>
          <w:szCs w:val="28"/>
        </w:rPr>
        <w:t xml:space="preserve"> года с</w:t>
      </w:r>
      <w:r w:rsidR="00F22FC6">
        <w:rPr>
          <w:sz w:val="28"/>
          <w:szCs w:val="28"/>
        </w:rPr>
        <w:t>умма безвозмездных поступлений увеличилась на 59 472,6</w:t>
      </w:r>
      <w:r w:rsidR="004F46A2">
        <w:rPr>
          <w:sz w:val="28"/>
          <w:szCs w:val="28"/>
        </w:rPr>
        <w:t xml:space="preserve"> тыс. рублей, или </w:t>
      </w:r>
      <w:r w:rsidR="00F22FC6">
        <w:rPr>
          <w:sz w:val="28"/>
          <w:szCs w:val="28"/>
        </w:rPr>
        <w:t xml:space="preserve">более чем в 3 раза, по причине участия в государственных программах Краснодарского края в рамках </w:t>
      </w:r>
      <w:proofErr w:type="spellStart"/>
      <w:r w:rsidR="00F22FC6">
        <w:rPr>
          <w:sz w:val="28"/>
          <w:szCs w:val="28"/>
        </w:rPr>
        <w:t>софинансирования</w:t>
      </w:r>
      <w:proofErr w:type="spellEnd"/>
      <w:r w:rsidR="00F22FC6">
        <w:rPr>
          <w:sz w:val="28"/>
          <w:szCs w:val="28"/>
        </w:rPr>
        <w:t>.</w:t>
      </w:r>
    </w:p>
    <w:p w:rsidR="00C96F64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общей сумме безвозмездных поступлений наибольший удельный вес составляют </w:t>
      </w:r>
      <w:r w:rsidR="00C96F64">
        <w:rPr>
          <w:sz w:val="28"/>
          <w:szCs w:val="28"/>
        </w:rPr>
        <w:t>с</w:t>
      </w:r>
      <w:r w:rsidR="00C96F64" w:rsidRPr="00C96F64">
        <w:rPr>
          <w:sz w:val="28"/>
          <w:szCs w:val="28"/>
        </w:rPr>
        <w:t>убсидии бюджетам бюджетной системы Российской Федерации (межбюджетные субсидии)</w:t>
      </w:r>
      <w:r>
        <w:rPr>
          <w:sz w:val="28"/>
          <w:szCs w:val="28"/>
        </w:rPr>
        <w:t xml:space="preserve"> – </w:t>
      </w:r>
      <w:r w:rsidR="00C96F64">
        <w:rPr>
          <w:sz w:val="28"/>
          <w:szCs w:val="28"/>
        </w:rPr>
        <w:t xml:space="preserve">71,0 </w:t>
      </w:r>
      <w:r>
        <w:rPr>
          <w:sz w:val="28"/>
          <w:szCs w:val="28"/>
        </w:rPr>
        <w:t xml:space="preserve">%. </w:t>
      </w:r>
      <w:r w:rsidRPr="00666FB3">
        <w:rPr>
          <w:sz w:val="28"/>
          <w:szCs w:val="28"/>
        </w:rPr>
        <w:t>В 20</w:t>
      </w:r>
      <w:r w:rsidR="00FA2E1B" w:rsidRPr="00666FB3">
        <w:rPr>
          <w:sz w:val="28"/>
          <w:szCs w:val="28"/>
        </w:rPr>
        <w:t>2</w:t>
      </w:r>
      <w:r w:rsidR="00C96F64">
        <w:rPr>
          <w:sz w:val="28"/>
          <w:szCs w:val="28"/>
        </w:rPr>
        <w:t>2</w:t>
      </w:r>
      <w:r w:rsidRPr="00666FB3">
        <w:rPr>
          <w:sz w:val="28"/>
          <w:szCs w:val="28"/>
        </w:rPr>
        <w:t xml:space="preserve"> году </w:t>
      </w:r>
      <w:r w:rsidR="00C96F64" w:rsidRPr="00C96F64">
        <w:rPr>
          <w:sz w:val="28"/>
          <w:szCs w:val="28"/>
        </w:rPr>
        <w:t>межбюджетные субсидии</w:t>
      </w:r>
      <w:r w:rsidRPr="00666FB3">
        <w:rPr>
          <w:sz w:val="28"/>
          <w:szCs w:val="28"/>
        </w:rPr>
        <w:t xml:space="preserve"> в бюджет поселения поступили в сумме </w:t>
      </w:r>
      <w:r w:rsidR="00C96F64">
        <w:rPr>
          <w:sz w:val="28"/>
          <w:szCs w:val="28"/>
        </w:rPr>
        <w:t>62 584,6</w:t>
      </w:r>
      <w:r w:rsidRPr="00666FB3">
        <w:rPr>
          <w:sz w:val="28"/>
          <w:szCs w:val="28"/>
        </w:rPr>
        <w:t xml:space="preserve"> тыс. рублей, или </w:t>
      </w:r>
      <w:r w:rsidR="00C96F64">
        <w:rPr>
          <w:sz w:val="28"/>
          <w:szCs w:val="28"/>
        </w:rPr>
        <w:t>99,2</w:t>
      </w:r>
      <w:r w:rsidRPr="00666FB3">
        <w:rPr>
          <w:sz w:val="28"/>
          <w:szCs w:val="28"/>
        </w:rPr>
        <w:t xml:space="preserve"> % от уточненного бюджетного назначения.</w:t>
      </w:r>
      <w:r w:rsidR="0021688B" w:rsidRPr="00666FB3">
        <w:rPr>
          <w:sz w:val="28"/>
          <w:szCs w:val="28"/>
        </w:rPr>
        <w:t xml:space="preserve"> </w:t>
      </w:r>
      <w:r w:rsidR="00C96F64">
        <w:rPr>
          <w:sz w:val="28"/>
          <w:szCs w:val="28"/>
        </w:rPr>
        <w:t>По сравнению с уровнем 2021</w:t>
      </w:r>
      <w:r w:rsidR="00C96F64" w:rsidRPr="00C96F64">
        <w:rPr>
          <w:sz w:val="28"/>
          <w:szCs w:val="28"/>
        </w:rPr>
        <w:t xml:space="preserve"> года поступления по </w:t>
      </w:r>
      <w:r w:rsidR="00C96F64">
        <w:rPr>
          <w:sz w:val="28"/>
          <w:szCs w:val="28"/>
        </w:rPr>
        <w:t>данному виду доходов увеличились на 62 584,6 тыс. рублей, или более чем в 77 раз</w:t>
      </w:r>
      <w:r w:rsidR="00C700F4">
        <w:rPr>
          <w:sz w:val="28"/>
          <w:szCs w:val="28"/>
        </w:rPr>
        <w:t xml:space="preserve"> (</w:t>
      </w:r>
      <w:r w:rsidR="00F710AF">
        <w:rPr>
          <w:sz w:val="28"/>
          <w:szCs w:val="28"/>
        </w:rPr>
        <w:t>участие в государственной программе Краснодарского края «Развитие сети автомобильных дорог Краснодарского края» в сумме 57 697,5 и в государственной программе Краснодарского края «Развитие жилищно-коммунального хозяйства» в сумме 4 887,1 тыс. рублей».</w:t>
      </w:r>
    </w:p>
    <w:p w:rsidR="00747E5C" w:rsidRDefault="00265917" w:rsidP="008604D4">
      <w:pPr>
        <w:widowControl w:val="0"/>
        <w:ind w:firstLine="720"/>
        <w:jc w:val="both"/>
        <w:rPr>
          <w:sz w:val="28"/>
          <w:szCs w:val="28"/>
        </w:rPr>
      </w:pPr>
      <w:r w:rsidRPr="00265917">
        <w:rPr>
          <w:sz w:val="28"/>
          <w:szCs w:val="28"/>
        </w:rPr>
        <w:t>Иные межбюджетные трансферты</w:t>
      </w:r>
      <w:r w:rsidR="00666FB3">
        <w:rPr>
          <w:sz w:val="28"/>
          <w:szCs w:val="28"/>
        </w:rPr>
        <w:t xml:space="preserve"> </w:t>
      </w:r>
      <w:r w:rsidR="00747E5C" w:rsidRPr="00A14325">
        <w:rPr>
          <w:sz w:val="28"/>
          <w:szCs w:val="28"/>
        </w:rPr>
        <w:t>в общей сумме поступивших безво</w:t>
      </w:r>
      <w:r w:rsidR="00747E5C">
        <w:rPr>
          <w:sz w:val="28"/>
          <w:szCs w:val="28"/>
        </w:rPr>
        <w:t xml:space="preserve">змездных платежей составляют </w:t>
      </w:r>
      <w:r>
        <w:rPr>
          <w:sz w:val="28"/>
          <w:szCs w:val="28"/>
        </w:rPr>
        <w:t>17,1</w:t>
      </w:r>
      <w:r w:rsidR="00747E5C" w:rsidRPr="00A14325">
        <w:rPr>
          <w:sz w:val="28"/>
          <w:szCs w:val="28"/>
        </w:rPr>
        <w:t xml:space="preserve"> %. Поступление их в б</w:t>
      </w:r>
      <w:r w:rsidR="00747E5C">
        <w:rPr>
          <w:sz w:val="28"/>
          <w:szCs w:val="28"/>
        </w:rPr>
        <w:t xml:space="preserve">юджет поселения составило </w:t>
      </w:r>
      <w:r>
        <w:rPr>
          <w:sz w:val="28"/>
          <w:szCs w:val="28"/>
        </w:rPr>
        <w:t>15 054,8</w:t>
      </w:r>
      <w:r w:rsidR="00747E5C" w:rsidRPr="00A14325">
        <w:rPr>
          <w:sz w:val="28"/>
          <w:szCs w:val="28"/>
        </w:rPr>
        <w:t xml:space="preserve"> тыс. рублей</w:t>
      </w:r>
      <w:r w:rsidR="00747E5C">
        <w:rPr>
          <w:sz w:val="28"/>
          <w:szCs w:val="28"/>
        </w:rPr>
        <w:t xml:space="preserve"> или </w:t>
      </w:r>
      <w:r>
        <w:rPr>
          <w:sz w:val="28"/>
          <w:szCs w:val="28"/>
        </w:rPr>
        <w:t>100</w:t>
      </w:r>
      <w:r w:rsidR="00747E5C">
        <w:rPr>
          <w:sz w:val="28"/>
          <w:szCs w:val="28"/>
        </w:rPr>
        <w:t xml:space="preserve"> % к уточненному плану</w:t>
      </w:r>
      <w:r w:rsidR="001162F7">
        <w:rPr>
          <w:sz w:val="28"/>
          <w:szCs w:val="28"/>
        </w:rPr>
        <w:t>.</w:t>
      </w:r>
      <w:r w:rsidR="0021688B" w:rsidRPr="0021688B">
        <w:rPr>
          <w:sz w:val="28"/>
          <w:szCs w:val="28"/>
        </w:rPr>
        <w:t xml:space="preserve"> </w:t>
      </w:r>
      <w:r w:rsidRPr="00265917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>и</w:t>
      </w:r>
      <w:r w:rsidRPr="00265917">
        <w:rPr>
          <w:sz w:val="28"/>
          <w:szCs w:val="28"/>
        </w:rPr>
        <w:t>ные межбюджетные трансферты</w:t>
      </w:r>
      <w:r>
        <w:rPr>
          <w:sz w:val="28"/>
          <w:szCs w:val="28"/>
        </w:rPr>
        <w:t xml:space="preserve"> в бюджет не поступали</w:t>
      </w:r>
      <w:r w:rsidR="00523BEB">
        <w:rPr>
          <w:sz w:val="28"/>
          <w:szCs w:val="28"/>
        </w:rPr>
        <w:t xml:space="preserve"> </w:t>
      </w:r>
      <w:r w:rsidR="00EC5728">
        <w:rPr>
          <w:sz w:val="28"/>
          <w:szCs w:val="28"/>
        </w:rPr>
        <w:t>(Благоустройство мемориального комплекса, благоустройство пешеходной зоны выделенных по итогам краевого конкурса на поддержку местных инициатив).</w:t>
      </w:r>
    </w:p>
    <w:p w:rsidR="00497F01" w:rsidRDefault="00C700F4" w:rsidP="008604D4">
      <w:pPr>
        <w:widowControl w:val="0"/>
        <w:ind w:firstLine="720"/>
        <w:jc w:val="both"/>
        <w:rPr>
          <w:sz w:val="28"/>
          <w:szCs w:val="28"/>
        </w:rPr>
      </w:pPr>
      <w:r w:rsidRPr="00C700F4">
        <w:rPr>
          <w:sz w:val="28"/>
          <w:szCs w:val="28"/>
        </w:rPr>
        <w:t>Дотации бюджетам бюджетной системы Российской Федерации</w:t>
      </w:r>
      <w:r w:rsidR="00497F01">
        <w:rPr>
          <w:sz w:val="28"/>
          <w:szCs w:val="28"/>
        </w:rPr>
        <w:t xml:space="preserve"> в общем объеме безвозмездных поступлений составляют </w:t>
      </w:r>
      <w:r>
        <w:rPr>
          <w:sz w:val="28"/>
          <w:szCs w:val="28"/>
        </w:rPr>
        <w:t>10,7</w:t>
      </w:r>
      <w:r w:rsidR="00497F01">
        <w:rPr>
          <w:sz w:val="28"/>
          <w:szCs w:val="28"/>
        </w:rPr>
        <w:t xml:space="preserve"> %. В 20</w:t>
      </w:r>
      <w:r w:rsidR="005B4CF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497F01">
        <w:rPr>
          <w:sz w:val="28"/>
          <w:szCs w:val="28"/>
        </w:rPr>
        <w:t xml:space="preserve"> году сумм</w:t>
      </w:r>
      <w:r w:rsidR="005B4CFB">
        <w:rPr>
          <w:sz w:val="28"/>
          <w:szCs w:val="28"/>
        </w:rPr>
        <w:t>а</w:t>
      </w:r>
      <w:r w:rsidR="00497F01">
        <w:rPr>
          <w:sz w:val="28"/>
          <w:szCs w:val="28"/>
        </w:rPr>
        <w:t xml:space="preserve"> дотаций в бюджет</w:t>
      </w:r>
      <w:r w:rsidR="005B4CFB">
        <w:rPr>
          <w:sz w:val="28"/>
          <w:szCs w:val="28"/>
        </w:rPr>
        <w:t>е</w:t>
      </w:r>
      <w:r w:rsidR="00497F01">
        <w:rPr>
          <w:sz w:val="28"/>
          <w:szCs w:val="28"/>
        </w:rPr>
        <w:t xml:space="preserve"> поселения</w:t>
      </w:r>
      <w:r w:rsidR="005B4CFB">
        <w:rPr>
          <w:sz w:val="28"/>
          <w:szCs w:val="28"/>
        </w:rPr>
        <w:t xml:space="preserve"> составила</w:t>
      </w:r>
      <w:r w:rsidR="00497F01">
        <w:rPr>
          <w:sz w:val="28"/>
          <w:szCs w:val="28"/>
        </w:rPr>
        <w:t xml:space="preserve"> </w:t>
      </w:r>
      <w:r>
        <w:rPr>
          <w:sz w:val="28"/>
          <w:szCs w:val="28"/>
        </w:rPr>
        <w:t>9 450,8</w:t>
      </w:r>
      <w:r w:rsidR="00497F01">
        <w:rPr>
          <w:sz w:val="28"/>
          <w:szCs w:val="28"/>
        </w:rPr>
        <w:t xml:space="preserve"> тыс. рублей или 100 % к уточненному плану.</w:t>
      </w:r>
      <w:r w:rsidR="00B739E8">
        <w:rPr>
          <w:sz w:val="28"/>
          <w:szCs w:val="28"/>
        </w:rPr>
        <w:t xml:space="preserve"> </w:t>
      </w:r>
      <w:r w:rsidR="005B4CFB">
        <w:rPr>
          <w:sz w:val="28"/>
          <w:szCs w:val="28"/>
        </w:rPr>
        <w:t xml:space="preserve">По сравнению с уровнем </w:t>
      </w:r>
      <w:r w:rsidR="00497F01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497F01">
        <w:rPr>
          <w:sz w:val="28"/>
          <w:szCs w:val="28"/>
        </w:rPr>
        <w:t xml:space="preserve"> год</w:t>
      </w:r>
      <w:r w:rsidR="005B4CFB">
        <w:rPr>
          <w:sz w:val="28"/>
          <w:szCs w:val="28"/>
        </w:rPr>
        <w:t>а</w:t>
      </w:r>
      <w:r w:rsidR="00497F01">
        <w:rPr>
          <w:sz w:val="28"/>
          <w:szCs w:val="28"/>
        </w:rPr>
        <w:t xml:space="preserve"> поступления данно</w:t>
      </w:r>
      <w:r w:rsidR="005B4CFB">
        <w:rPr>
          <w:sz w:val="28"/>
          <w:szCs w:val="28"/>
        </w:rPr>
        <w:t>го</w:t>
      </w:r>
      <w:r w:rsidR="00497F01">
        <w:rPr>
          <w:sz w:val="28"/>
          <w:szCs w:val="28"/>
        </w:rPr>
        <w:t xml:space="preserve"> вид</w:t>
      </w:r>
      <w:r w:rsidR="005B4CFB">
        <w:rPr>
          <w:sz w:val="28"/>
          <w:szCs w:val="28"/>
        </w:rPr>
        <w:t>а</w:t>
      </w:r>
      <w:r w:rsidR="00497F01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увеличились</w:t>
      </w:r>
      <w:r w:rsidR="005B4CFB">
        <w:rPr>
          <w:sz w:val="28"/>
          <w:szCs w:val="28"/>
        </w:rPr>
        <w:t xml:space="preserve"> на </w:t>
      </w:r>
      <w:r>
        <w:rPr>
          <w:sz w:val="28"/>
          <w:szCs w:val="28"/>
        </w:rPr>
        <w:t>8 863,8 тыс. рублей, или более чем в 16 раз</w:t>
      </w:r>
      <w:r w:rsidR="00497F01">
        <w:rPr>
          <w:sz w:val="28"/>
          <w:szCs w:val="28"/>
        </w:rPr>
        <w:t>.</w:t>
      </w:r>
    </w:p>
    <w:p w:rsidR="004F46A2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D86BD9">
        <w:rPr>
          <w:sz w:val="28"/>
          <w:szCs w:val="28"/>
        </w:rPr>
        <w:t>Субвенции</w:t>
      </w:r>
      <w:r>
        <w:rPr>
          <w:sz w:val="28"/>
          <w:szCs w:val="28"/>
        </w:rPr>
        <w:t xml:space="preserve"> бюджетам </w:t>
      </w:r>
      <w:r w:rsidR="001B4246">
        <w:rPr>
          <w:sz w:val="28"/>
          <w:szCs w:val="28"/>
        </w:rPr>
        <w:t>субъектов</w:t>
      </w:r>
      <w:r w:rsidR="00F6539F">
        <w:rPr>
          <w:sz w:val="28"/>
          <w:szCs w:val="28"/>
        </w:rPr>
        <w:t xml:space="preserve"> Российской Федерации и муниципальных образований </w:t>
      </w:r>
      <w:r w:rsidRPr="003B24A2">
        <w:rPr>
          <w:sz w:val="28"/>
          <w:szCs w:val="28"/>
        </w:rPr>
        <w:t>в общем объеме безвозме</w:t>
      </w:r>
      <w:r>
        <w:rPr>
          <w:sz w:val="28"/>
          <w:szCs w:val="28"/>
        </w:rPr>
        <w:t>здных поступлений составля</w:t>
      </w:r>
      <w:r w:rsidR="00C77BC8">
        <w:rPr>
          <w:sz w:val="28"/>
          <w:szCs w:val="28"/>
        </w:rPr>
        <w:t>ю</w:t>
      </w:r>
      <w:r>
        <w:rPr>
          <w:sz w:val="28"/>
          <w:szCs w:val="28"/>
        </w:rPr>
        <w:t>т 0,</w:t>
      </w:r>
      <w:r w:rsidR="00C700F4">
        <w:rPr>
          <w:sz w:val="28"/>
          <w:szCs w:val="28"/>
        </w:rPr>
        <w:t>3</w:t>
      </w:r>
      <w:r>
        <w:rPr>
          <w:sz w:val="28"/>
          <w:szCs w:val="28"/>
        </w:rPr>
        <w:t xml:space="preserve"> %. В 20</w:t>
      </w:r>
      <w:r w:rsidR="00C77BC8">
        <w:rPr>
          <w:sz w:val="28"/>
          <w:szCs w:val="28"/>
        </w:rPr>
        <w:t>2</w:t>
      </w:r>
      <w:r w:rsidR="00C700F4">
        <w:rPr>
          <w:sz w:val="28"/>
          <w:szCs w:val="28"/>
        </w:rPr>
        <w:t>2</w:t>
      </w:r>
      <w:r w:rsidRPr="003B24A2">
        <w:rPr>
          <w:sz w:val="28"/>
          <w:szCs w:val="28"/>
        </w:rPr>
        <w:t xml:space="preserve"> году сумма </w:t>
      </w:r>
      <w:r>
        <w:rPr>
          <w:sz w:val="28"/>
          <w:szCs w:val="28"/>
        </w:rPr>
        <w:t>субвенций</w:t>
      </w:r>
      <w:r w:rsidRPr="003B24A2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 xml:space="preserve">поселения составила </w:t>
      </w:r>
      <w:r w:rsidR="00C700F4">
        <w:rPr>
          <w:sz w:val="28"/>
          <w:szCs w:val="28"/>
        </w:rPr>
        <w:t>263,6</w:t>
      </w:r>
      <w:r>
        <w:rPr>
          <w:sz w:val="28"/>
          <w:szCs w:val="28"/>
        </w:rPr>
        <w:t xml:space="preserve"> тыс. рублей</w:t>
      </w:r>
      <w:r w:rsidRPr="003B24A2">
        <w:rPr>
          <w:sz w:val="28"/>
          <w:szCs w:val="28"/>
        </w:rPr>
        <w:t xml:space="preserve"> или 100 % к уточненному плану.</w:t>
      </w:r>
      <w:r w:rsidR="00C77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сравнению с </w:t>
      </w:r>
      <w:r w:rsidR="00C77BC8">
        <w:rPr>
          <w:sz w:val="28"/>
          <w:szCs w:val="28"/>
        </w:rPr>
        <w:t xml:space="preserve">уровнем </w:t>
      </w:r>
      <w:r>
        <w:rPr>
          <w:sz w:val="28"/>
          <w:szCs w:val="28"/>
        </w:rPr>
        <w:t>20</w:t>
      </w:r>
      <w:r w:rsidR="00C700F4">
        <w:rPr>
          <w:sz w:val="28"/>
          <w:szCs w:val="28"/>
        </w:rPr>
        <w:t>21</w:t>
      </w:r>
      <w:r w:rsidRPr="003B24A2">
        <w:rPr>
          <w:sz w:val="28"/>
          <w:szCs w:val="28"/>
        </w:rPr>
        <w:t xml:space="preserve"> год</w:t>
      </w:r>
      <w:r w:rsidR="00C77BC8">
        <w:rPr>
          <w:sz w:val="28"/>
          <w:szCs w:val="28"/>
        </w:rPr>
        <w:t>а</w:t>
      </w:r>
      <w:r w:rsidRPr="003B24A2">
        <w:rPr>
          <w:sz w:val="28"/>
          <w:szCs w:val="28"/>
        </w:rPr>
        <w:t xml:space="preserve"> сумма поступлений по </w:t>
      </w:r>
      <w:r>
        <w:rPr>
          <w:sz w:val="28"/>
          <w:szCs w:val="28"/>
        </w:rPr>
        <w:t xml:space="preserve">данному виду доходов </w:t>
      </w:r>
      <w:r w:rsidR="00545C34">
        <w:rPr>
          <w:sz w:val="28"/>
          <w:szCs w:val="28"/>
        </w:rPr>
        <w:t>увелич</w:t>
      </w:r>
      <w:r w:rsidR="00C700F4">
        <w:rPr>
          <w:sz w:val="28"/>
          <w:szCs w:val="28"/>
        </w:rPr>
        <w:t>илась на 14,5</w:t>
      </w:r>
      <w:r w:rsidRPr="003B24A2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3B24A2">
        <w:t xml:space="preserve"> </w:t>
      </w:r>
      <w:r>
        <w:rPr>
          <w:sz w:val="28"/>
          <w:szCs w:val="28"/>
        </w:rPr>
        <w:t xml:space="preserve">или на </w:t>
      </w:r>
      <w:r w:rsidR="00C700F4">
        <w:rPr>
          <w:sz w:val="28"/>
          <w:szCs w:val="28"/>
        </w:rPr>
        <w:t>5,8</w:t>
      </w:r>
      <w:r w:rsidRPr="003B24A2">
        <w:rPr>
          <w:sz w:val="28"/>
          <w:szCs w:val="28"/>
        </w:rPr>
        <w:t xml:space="preserve"> %.</w:t>
      </w:r>
    </w:p>
    <w:p w:rsidR="00C700F4" w:rsidRDefault="00C700F4" w:rsidP="008604D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безвозмездные поступления </w:t>
      </w:r>
      <w:r w:rsidRPr="00A14325">
        <w:rPr>
          <w:sz w:val="28"/>
          <w:szCs w:val="28"/>
        </w:rPr>
        <w:t>в общей сумме поступивших безво</w:t>
      </w:r>
      <w:r>
        <w:rPr>
          <w:sz w:val="28"/>
          <w:szCs w:val="28"/>
        </w:rPr>
        <w:t>змездных платежей составляют 0,9</w:t>
      </w:r>
      <w:r w:rsidRPr="00A14325">
        <w:rPr>
          <w:sz w:val="28"/>
          <w:szCs w:val="28"/>
        </w:rPr>
        <w:t xml:space="preserve"> %. Поступление их в б</w:t>
      </w:r>
      <w:r>
        <w:rPr>
          <w:sz w:val="28"/>
          <w:szCs w:val="28"/>
        </w:rPr>
        <w:t>юджет поселения составило 800,0</w:t>
      </w:r>
      <w:r w:rsidRPr="00A1432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100 % к уточненному плану.</w:t>
      </w:r>
      <w:r w:rsidRPr="0021688B">
        <w:rPr>
          <w:sz w:val="28"/>
          <w:szCs w:val="28"/>
        </w:rPr>
        <w:t xml:space="preserve"> </w:t>
      </w:r>
      <w:r w:rsidRPr="00265917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>и</w:t>
      </w:r>
      <w:r w:rsidRPr="00265917">
        <w:rPr>
          <w:sz w:val="28"/>
          <w:szCs w:val="28"/>
        </w:rPr>
        <w:t>ные межбюджетные трансферты</w:t>
      </w:r>
      <w:r>
        <w:rPr>
          <w:sz w:val="28"/>
          <w:szCs w:val="28"/>
        </w:rPr>
        <w:t xml:space="preserve"> в бюджет не поступали</w:t>
      </w:r>
      <w:r w:rsidRPr="00A14325">
        <w:rPr>
          <w:sz w:val="28"/>
          <w:szCs w:val="28"/>
        </w:rPr>
        <w:t>.</w:t>
      </w:r>
    </w:p>
    <w:p w:rsidR="001162F7" w:rsidRDefault="001162F7" w:rsidP="008604D4">
      <w:pPr>
        <w:widowControl w:val="0"/>
        <w:jc w:val="center"/>
        <w:rPr>
          <w:b/>
          <w:sz w:val="28"/>
          <w:szCs w:val="28"/>
        </w:rPr>
      </w:pPr>
    </w:p>
    <w:p w:rsidR="004F46A2" w:rsidRDefault="004F46A2" w:rsidP="008604D4">
      <w:pPr>
        <w:widowControl w:val="0"/>
        <w:jc w:val="center"/>
        <w:rPr>
          <w:b/>
          <w:sz w:val="28"/>
          <w:szCs w:val="28"/>
        </w:rPr>
      </w:pPr>
      <w:r w:rsidRPr="00ED1444">
        <w:rPr>
          <w:b/>
          <w:sz w:val="28"/>
          <w:szCs w:val="28"/>
        </w:rPr>
        <w:t>Анализ исполнения</w:t>
      </w:r>
      <w:r w:rsidRPr="002E10DF">
        <w:rPr>
          <w:b/>
          <w:sz w:val="28"/>
          <w:szCs w:val="28"/>
        </w:rPr>
        <w:t xml:space="preserve"> расходов бюджета</w:t>
      </w:r>
    </w:p>
    <w:p w:rsidR="004F46A2" w:rsidRDefault="004F46A2" w:rsidP="008604D4">
      <w:pPr>
        <w:widowControl w:val="0"/>
        <w:jc w:val="center"/>
        <w:rPr>
          <w:b/>
          <w:sz w:val="28"/>
          <w:szCs w:val="28"/>
        </w:rPr>
      </w:pPr>
    </w:p>
    <w:p w:rsidR="004F46A2" w:rsidRPr="00C77BC8" w:rsidRDefault="004F46A2" w:rsidP="008604D4">
      <w:pPr>
        <w:pStyle w:val="af0"/>
        <w:widowControl w:val="0"/>
        <w:tabs>
          <w:tab w:val="left" w:pos="540"/>
        </w:tabs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2E10DF">
        <w:rPr>
          <w:sz w:val="28"/>
          <w:szCs w:val="28"/>
        </w:rPr>
        <w:t xml:space="preserve">Решением о бюджете расходы бюджета поселения были утверждены в сумме </w:t>
      </w:r>
      <w:r w:rsidR="002D3592">
        <w:rPr>
          <w:sz w:val="28"/>
          <w:szCs w:val="28"/>
        </w:rPr>
        <w:t>28 453,7</w:t>
      </w:r>
      <w:r w:rsidRPr="002E10DF">
        <w:rPr>
          <w:sz w:val="28"/>
          <w:szCs w:val="28"/>
        </w:rPr>
        <w:t xml:space="preserve"> тыс. рублей. Уточненный годовой план составил </w:t>
      </w:r>
      <w:r w:rsidR="002D3592">
        <w:rPr>
          <w:sz w:val="28"/>
          <w:szCs w:val="28"/>
        </w:rPr>
        <w:t>129 534,8</w:t>
      </w:r>
      <w:r w:rsidRPr="008279B6">
        <w:rPr>
          <w:sz w:val="28"/>
          <w:szCs w:val="28"/>
        </w:rPr>
        <w:t xml:space="preserve"> тыс. рублей, что выше первоначально утвержденных показателей на </w:t>
      </w:r>
      <w:r w:rsidR="002D3592">
        <w:rPr>
          <w:sz w:val="28"/>
          <w:szCs w:val="28"/>
        </w:rPr>
        <w:t>101 081,1</w:t>
      </w:r>
      <w:r w:rsidRPr="008279B6">
        <w:rPr>
          <w:sz w:val="28"/>
          <w:szCs w:val="28"/>
        </w:rPr>
        <w:t xml:space="preserve"> тыс. рублей. </w:t>
      </w:r>
    </w:p>
    <w:p w:rsidR="004F46A2" w:rsidRDefault="004F46A2" w:rsidP="008604D4">
      <w:pPr>
        <w:pStyle w:val="af0"/>
        <w:widowControl w:val="0"/>
        <w:tabs>
          <w:tab w:val="left" w:pos="5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79B6">
        <w:rPr>
          <w:sz w:val="28"/>
          <w:szCs w:val="28"/>
        </w:rPr>
        <w:t>Расходы бюджета за 20</w:t>
      </w:r>
      <w:r w:rsidR="008279B6" w:rsidRPr="008279B6">
        <w:rPr>
          <w:sz w:val="28"/>
          <w:szCs w:val="28"/>
        </w:rPr>
        <w:t>2</w:t>
      </w:r>
      <w:r w:rsidR="002D3592">
        <w:rPr>
          <w:sz w:val="28"/>
          <w:szCs w:val="28"/>
        </w:rPr>
        <w:t>2</w:t>
      </w:r>
      <w:r w:rsidRPr="008279B6">
        <w:rPr>
          <w:sz w:val="28"/>
          <w:szCs w:val="28"/>
        </w:rPr>
        <w:t xml:space="preserve"> год по разделам и подразделам в сравнении с кассовыми расходами за 20</w:t>
      </w:r>
      <w:r w:rsidR="002D3592">
        <w:rPr>
          <w:sz w:val="28"/>
          <w:szCs w:val="28"/>
        </w:rPr>
        <w:t>21</w:t>
      </w:r>
      <w:r w:rsidRPr="008279B6">
        <w:rPr>
          <w:sz w:val="28"/>
          <w:szCs w:val="28"/>
        </w:rPr>
        <w:t xml:space="preserve"> год представлены в таблице.</w:t>
      </w:r>
    </w:p>
    <w:p w:rsidR="004F46A2" w:rsidRDefault="00C1037C" w:rsidP="008604D4">
      <w:pPr>
        <w:pStyle w:val="af0"/>
        <w:widowControl w:val="0"/>
        <w:tabs>
          <w:tab w:val="left" w:pos="540"/>
        </w:tabs>
        <w:spacing w:before="0" w:beforeAutospacing="0" w:after="0" w:afterAutospacing="0"/>
        <w:ind w:firstLine="709"/>
        <w:jc w:val="right"/>
      </w:pPr>
      <w:r>
        <w:t>Т</w:t>
      </w:r>
      <w:r w:rsidR="004F46A2">
        <w:t>ыс. рублей</w:t>
      </w:r>
    </w:p>
    <w:tbl>
      <w:tblPr>
        <w:tblW w:w="9815" w:type="dxa"/>
        <w:jc w:val="center"/>
        <w:tblLayout w:type="fixed"/>
        <w:tblLook w:val="04A0" w:firstRow="1" w:lastRow="0" w:firstColumn="1" w:lastColumn="0" w:noHBand="0" w:noVBand="1"/>
      </w:tblPr>
      <w:tblGrid>
        <w:gridCol w:w="318"/>
        <w:gridCol w:w="1701"/>
        <w:gridCol w:w="567"/>
        <w:gridCol w:w="426"/>
        <w:gridCol w:w="708"/>
        <w:gridCol w:w="709"/>
        <w:gridCol w:w="709"/>
        <w:gridCol w:w="708"/>
        <w:gridCol w:w="709"/>
        <w:gridCol w:w="709"/>
        <w:gridCol w:w="480"/>
        <w:gridCol w:w="512"/>
        <w:gridCol w:w="764"/>
        <w:gridCol w:w="795"/>
      </w:tblGrid>
      <w:tr w:rsidR="00F31B69" w:rsidTr="00F31B69">
        <w:trPr>
          <w:trHeight w:val="585"/>
          <w:jc w:val="center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п./п.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Кассовое исполнение 2021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утвержденный на 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уточненный на 2022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Кассовое исполнение 2022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 2022 к факту 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 к уточненному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 к утвержденному</w:t>
            </w:r>
          </w:p>
        </w:tc>
      </w:tr>
      <w:tr w:rsidR="00F31B69" w:rsidTr="00024E01">
        <w:trPr>
          <w:trHeight w:val="300"/>
          <w:jc w:val="center"/>
        </w:trPr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 + / - 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 + / - 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 + / - )</w:t>
            </w:r>
          </w:p>
        </w:tc>
      </w:tr>
      <w:tr w:rsidR="00F31B69" w:rsidTr="00024E01">
        <w:trPr>
          <w:trHeight w:val="30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9=8/5*100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10=8-5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11=8/7*100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12=7-8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13=8/6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14=6-8</w:t>
            </w:r>
          </w:p>
        </w:tc>
      </w:tr>
      <w:tr w:rsidR="00F31B69" w:rsidTr="00024E01">
        <w:trPr>
          <w:trHeight w:val="39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9 808,8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9 678,5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11 626,0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11 234,0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1 425,2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392,0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-1 555,5</w:t>
            </w:r>
          </w:p>
        </w:tc>
      </w:tr>
      <w:tr w:rsidR="00F31B69" w:rsidTr="00024E01">
        <w:trPr>
          <w:trHeight w:val="645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1 192,4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111,4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-97,4</w:t>
            </w:r>
          </w:p>
        </w:tc>
      </w:tr>
      <w:tr w:rsidR="00F31B69" w:rsidTr="00024E01">
        <w:trPr>
          <w:trHeight w:val="78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5 486,1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821,9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89,1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-824,2</w:t>
            </w:r>
          </w:p>
        </w:tc>
      </w:tr>
      <w:tr w:rsidR="00D66E24" w:rsidTr="00292E5F">
        <w:trPr>
          <w:trHeight w:val="273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66E24" w:rsidRDefault="00D66E24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66E24" w:rsidRDefault="00D66E24" w:rsidP="00860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66E24" w:rsidRDefault="00D66E24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66E24" w:rsidRDefault="00D66E24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66E24" w:rsidRDefault="00D66E24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66E24" w:rsidRDefault="00D66E24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66E24" w:rsidRDefault="00D66E24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66E24" w:rsidRDefault="00D66E24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66E24" w:rsidRPr="00024E01" w:rsidRDefault="00D66E24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66E24" w:rsidRPr="00024E01" w:rsidRDefault="00D66E24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66E24" w:rsidRPr="00024E01" w:rsidRDefault="00D66E24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66E24" w:rsidRPr="00024E01" w:rsidRDefault="00D66E24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66E24" w:rsidRPr="00024E01" w:rsidRDefault="00D66E24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66E24" w:rsidRPr="00024E01" w:rsidRDefault="00D66E24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-16,1</w:t>
            </w:r>
          </w:p>
        </w:tc>
      </w:tr>
      <w:tr w:rsidR="00F31B69" w:rsidTr="00292E5F">
        <w:trPr>
          <w:trHeight w:val="300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024E01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F31B69" w:rsidTr="00024E01">
        <w:trPr>
          <w:trHeight w:val="30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4 813,9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475,1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93,7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-627,8</w:t>
            </w:r>
          </w:p>
        </w:tc>
      </w:tr>
      <w:tr w:rsidR="00F31B69" w:rsidTr="00024E01">
        <w:trPr>
          <w:trHeight w:val="30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-14,0</w:t>
            </w:r>
          </w:p>
        </w:tc>
      </w:tr>
      <w:tr w:rsidR="00F31B69" w:rsidTr="00024E01">
        <w:trPr>
          <w:trHeight w:val="30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-14,0</w:t>
            </w:r>
          </w:p>
        </w:tc>
      </w:tr>
      <w:tr w:rsidR="00F31B69" w:rsidTr="00024E01">
        <w:trPr>
          <w:trHeight w:val="30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746A83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4 077,8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67 132,2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63 214,2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024E01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свыше 57 раз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62 121,7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3 918,0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024E01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свыше 15 раз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-59 136,4</w:t>
            </w:r>
          </w:p>
        </w:tc>
      </w:tr>
      <w:tr w:rsidR="00F31B69" w:rsidTr="00024E01">
        <w:trPr>
          <w:trHeight w:val="30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67 132,2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63 214,2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024E01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свыше 57 раз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62 121,7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3 918,0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024E01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свыше 15 раз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-59 136,4</w:t>
            </w:r>
          </w:p>
        </w:tc>
      </w:tr>
      <w:tr w:rsidR="00F31B69" w:rsidTr="00024E01">
        <w:trPr>
          <w:trHeight w:val="30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746A83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11 285,8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6 569,4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35 463,3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30 655,2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024E01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свыше 2 раз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19 369,4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4 808,1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024E01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свыше 4 раз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-24 085,8</w:t>
            </w:r>
          </w:p>
        </w:tc>
      </w:tr>
      <w:tr w:rsidR="00F31B69" w:rsidTr="00024E01">
        <w:trPr>
          <w:trHeight w:val="30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6 404,2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024E01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свыше 7 раз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5 534,2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024E01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024E01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-6 404,1</w:t>
            </w:r>
          </w:p>
        </w:tc>
      </w:tr>
      <w:tr w:rsidR="00F31B69" w:rsidTr="00024E01">
        <w:trPr>
          <w:trHeight w:val="30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10 415,9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29 059,1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24 251,1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024E01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свыше 2 раз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13 835,2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83,5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4 808,0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024E01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свыше 3 раз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-17 681,7</w:t>
            </w:r>
          </w:p>
        </w:tc>
      </w:tr>
      <w:tr w:rsidR="00F31B69" w:rsidTr="00024E01">
        <w:trPr>
          <w:trHeight w:val="30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746A83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024E01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-105,0</w:t>
            </w:r>
          </w:p>
        </w:tc>
      </w:tr>
      <w:tr w:rsidR="00F31B69" w:rsidTr="00024E01">
        <w:trPr>
          <w:trHeight w:val="30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024E01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-105,0</w:t>
            </w:r>
          </w:p>
        </w:tc>
      </w:tr>
      <w:tr w:rsidR="00F31B69" w:rsidTr="00024E01">
        <w:trPr>
          <w:trHeight w:val="30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746A83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32 052,2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7 035,8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13 757,4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13 371,5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-18 680,7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385,9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-6 335,7</w:t>
            </w:r>
          </w:p>
        </w:tc>
      </w:tr>
      <w:tr w:rsidR="00F31B69" w:rsidTr="00024E01">
        <w:trPr>
          <w:trHeight w:val="30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32 052,2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7 035,8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13 757,4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13 371,5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-18 680,7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385,9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-6 335,7</w:t>
            </w:r>
          </w:p>
        </w:tc>
      </w:tr>
      <w:tr w:rsidR="00F31B69" w:rsidTr="00024E01">
        <w:trPr>
          <w:trHeight w:val="30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746A83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-13,7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F31B69" w:rsidTr="00024E01">
        <w:trPr>
          <w:trHeight w:val="30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-13,7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F31B69" w:rsidTr="00024E01">
        <w:trPr>
          <w:trHeight w:val="30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746A83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-1 036,4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024E01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024E01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-244,0</w:t>
            </w:r>
          </w:p>
        </w:tc>
      </w:tr>
      <w:tr w:rsidR="00F31B69" w:rsidTr="00024E01">
        <w:trPr>
          <w:trHeight w:val="30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024E01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024E01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-195,0</w:t>
            </w:r>
          </w:p>
        </w:tc>
      </w:tr>
      <w:tr w:rsidR="00F31B69" w:rsidTr="00024E01">
        <w:trPr>
          <w:trHeight w:val="30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-1 166,4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024E01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024E01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Pr="00024E01" w:rsidRDefault="00F31B69" w:rsidP="008604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24E01">
              <w:rPr>
                <w:bCs/>
                <w:color w:val="000000"/>
                <w:sz w:val="16"/>
                <w:szCs w:val="16"/>
              </w:rPr>
              <w:t>-49,0</w:t>
            </w:r>
          </w:p>
        </w:tc>
      </w:tr>
      <w:tr w:rsidR="00F31B69" w:rsidTr="00024E01">
        <w:trPr>
          <w:trHeight w:val="30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746A83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-96,2</w:t>
            </w:r>
          </w:p>
        </w:tc>
      </w:tr>
      <w:tr w:rsidR="00F31B69" w:rsidTr="00024E01">
        <w:trPr>
          <w:trHeight w:val="30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-96,2</w:t>
            </w:r>
          </w:p>
        </w:tc>
      </w:tr>
      <w:tr w:rsidR="00F31B69" w:rsidTr="00024E01">
        <w:trPr>
          <w:trHeight w:val="42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746A83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-0,4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024E01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024E01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1B69" w:rsidTr="00024E01">
        <w:trPr>
          <w:trHeight w:val="45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024E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024E01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31B69" w:rsidTr="00024E01">
        <w:trPr>
          <w:trHeight w:val="30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56 644,8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28 453,7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129 534,8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120 022,6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024E01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свыше 2 раз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63 377,8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9 512,2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024E01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свыше 4 раз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F31B69" w:rsidRDefault="00F31B69" w:rsidP="008604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-91 568,9</w:t>
            </w:r>
          </w:p>
        </w:tc>
      </w:tr>
    </w:tbl>
    <w:p w:rsidR="00292E5F" w:rsidRDefault="00292E5F" w:rsidP="008604D4">
      <w:pPr>
        <w:pStyle w:val="af0"/>
        <w:widowControl w:val="0"/>
        <w:tabs>
          <w:tab w:val="left" w:pos="5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46A2" w:rsidRPr="0053553F" w:rsidRDefault="004F46A2" w:rsidP="008604D4">
      <w:pPr>
        <w:pStyle w:val="af0"/>
        <w:widowControl w:val="0"/>
        <w:tabs>
          <w:tab w:val="left" w:pos="540"/>
        </w:tabs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F65BC">
        <w:rPr>
          <w:sz w:val="28"/>
          <w:szCs w:val="28"/>
        </w:rPr>
        <w:t>Исполнение бюджета по расходам составило в 20</w:t>
      </w:r>
      <w:r w:rsidR="003F65BC" w:rsidRPr="003F65BC">
        <w:rPr>
          <w:sz w:val="28"/>
          <w:szCs w:val="28"/>
        </w:rPr>
        <w:t>2</w:t>
      </w:r>
      <w:r w:rsidR="00646B5B">
        <w:rPr>
          <w:sz w:val="28"/>
          <w:szCs w:val="28"/>
        </w:rPr>
        <w:t>2</w:t>
      </w:r>
      <w:r w:rsidRPr="003F65BC">
        <w:rPr>
          <w:sz w:val="28"/>
          <w:szCs w:val="28"/>
        </w:rPr>
        <w:t xml:space="preserve"> году </w:t>
      </w:r>
      <w:r w:rsidR="00646B5B">
        <w:rPr>
          <w:sz w:val="28"/>
          <w:szCs w:val="28"/>
        </w:rPr>
        <w:t>120 022,6</w:t>
      </w:r>
      <w:r w:rsidRPr="003F65BC">
        <w:rPr>
          <w:sz w:val="28"/>
          <w:szCs w:val="28"/>
        </w:rPr>
        <w:t xml:space="preserve"> тыс. рублей или </w:t>
      </w:r>
      <w:r w:rsidR="00646B5B">
        <w:rPr>
          <w:sz w:val="28"/>
          <w:szCs w:val="28"/>
        </w:rPr>
        <w:t>92,7</w:t>
      </w:r>
      <w:r w:rsidRPr="003F65BC">
        <w:rPr>
          <w:sz w:val="28"/>
          <w:szCs w:val="28"/>
        </w:rPr>
        <w:t xml:space="preserve"> %. К первоначально утвержденному бюджету </w:t>
      </w:r>
      <w:r w:rsidR="008D01DA">
        <w:rPr>
          <w:sz w:val="28"/>
          <w:szCs w:val="28"/>
        </w:rPr>
        <w:t xml:space="preserve">фактическое </w:t>
      </w:r>
      <w:r w:rsidRPr="003F65BC">
        <w:rPr>
          <w:sz w:val="28"/>
          <w:szCs w:val="28"/>
        </w:rPr>
        <w:t>исполнение</w:t>
      </w:r>
      <w:r w:rsidR="008D01DA">
        <w:rPr>
          <w:sz w:val="28"/>
          <w:szCs w:val="28"/>
        </w:rPr>
        <w:t xml:space="preserve"> бюджета </w:t>
      </w:r>
      <w:r w:rsidR="00E0450F">
        <w:rPr>
          <w:sz w:val="28"/>
          <w:szCs w:val="28"/>
        </w:rPr>
        <w:t>свыше</w:t>
      </w:r>
      <w:r w:rsidRPr="003F65BC">
        <w:rPr>
          <w:sz w:val="28"/>
          <w:szCs w:val="28"/>
        </w:rPr>
        <w:t xml:space="preserve"> </w:t>
      </w:r>
      <w:r w:rsidR="00646B5B">
        <w:rPr>
          <w:sz w:val="28"/>
          <w:szCs w:val="28"/>
        </w:rPr>
        <w:t>4</w:t>
      </w:r>
      <w:r w:rsidRPr="003F65BC">
        <w:rPr>
          <w:sz w:val="28"/>
          <w:szCs w:val="28"/>
        </w:rPr>
        <w:t xml:space="preserve"> раз. </w:t>
      </w:r>
      <w:r w:rsidRPr="00116418">
        <w:rPr>
          <w:sz w:val="28"/>
          <w:szCs w:val="28"/>
        </w:rPr>
        <w:t>Исполнение бюджета 20</w:t>
      </w:r>
      <w:r w:rsidR="003F65BC" w:rsidRPr="00116418">
        <w:rPr>
          <w:sz w:val="28"/>
          <w:szCs w:val="28"/>
        </w:rPr>
        <w:t>2</w:t>
      </w:r>
      <w:r w:rsidR="00646B5B">
        <w:rPr>
          <w:sz w:val="28"/>
          <w:szCs w:val="28"/>
        </w:rPr>
        <w:t>2</w:t>
      </w:r>
      <w:r w:rsidRPr="00116418">
        <w:rPr>
          <w:sz w:val="28"/>
          <w:szCs w:val="28"/>
        </w:rPr>
        <w:t xml:space="preserve"> года к факту 20</w:t>
      </w:r>
      <w:r w:rsidR="00646B5B">
        <w:rPr>
          <w:sz w:val="28"/>
          <w:szCs w:val="28"/>
        </w:rPr>
        <w:t>21</w:t>
      </w:r>
      <w:r w:rsidRPr="00116418">
        <w:rPr>
          <w:sz w:val="28"/>
          <w:szCs w:val="28"/>
        </w:rPr>
        <w:t xml:space="preserve"> года</w:t>
      </w:r>
      <w:r w:rsidR="00646B5B">
        <w:rPr>
          <w:sz w:val="28"/>
          <w:szCs w:val="28"/>
        </w:rPr>
        <w:t xml:space="preserve"> увеличилось более чем в 2 раза</w:t>
      </w:r>
      <w:r w:rsidRPr="00116418">
        <w:rPr>
          <w:sz w:val="28"/>
          <w:szCs w:val="28"/>
        </w:rPr>
        <w:t>, то есть расходы в 20</w:t>
      </w:r>
      <w:r w:rsidR="00646B5B">
        <w:rPr>
          <w:sz w:val="28"/>
          <w:szCs w:val="28"/>
        </w:rPr>
        <w:t>22</w:t>
      </w:r>
      <w:r w:rsidRPr="00116418">
        <w:rPr>
          <w:sz w:val="28"/>
          <w:szCs w:val="28"/>
        </w:rPr>
        <w:t xml:space="preserve"> году были произведены на </w:t>
      </w:r>
      <w:r w:rsidR="00646B5B">
        <w:rPr>
          <w:sz w:val="28"/>
          <w:szCs w:val="28"/>
        </w:rPr>
        <w:t>63 377,8</w:t>
      </w:r>
      <w:r w:rsidRPr="00116418">
        <w:rPr>
          <w:sz w:val="28"/>
          <w:szCs w:val="28"/>
        </w:rPr>
        <w:t xml:space="preserve"> тыс. рублей </w:t>
      </w:r>
      <w:r w:rsidR="00646B5B">
        <w:rPr>
          <w:sz w:val="28"/>
          <w:szCs w:val="28"/>
        </w:rPr>
        <w:t>больше</w:t>
      </w:r>
      <w:r w:rsidRPr="00116418">
        <w:rPr>
          <w:sz w:val="28"/>
          <w:szCs w:val="28"/>
        </w:rPr>
        <w:t xml:space="preserve"> чем в 20</w:t>
      </w:r>
      <w:r w:rsidR="00116418" w:rsidRPr="00116418">
        <w:rPr>
          <w:sz w:val="28"/>
          <w:szCs w:val="28"/>
        </w:rPr>
        <w:t>2</w:t>
      </w:r>
      <w:r w:rsidR="00646B5B">
        <w:rPr>
          <w:sz w:val="28"/>
          <w:szCs w:val="28"/>
        </w:rPr>
        <w:t>1</w:t>
      </w:r>
      <w:r w:rsidRPr="00116418">
        <w:rPr>
          <w:sz w:val="28"/>
          <w:szCs w:val="28"/>
        </w:rPr>
        <w:t xml:space="preserve"> году.</w:t>
      </w:r>
      <w:r w:rsidRPr="0053553F">
        <w:rPr>
          <w:sz w:val="28"/>
          <w:szCs w:val="28"/>
          <w:highlight w:val="yellow"/>
        </w:rPr>
        <w:t xml:space="preserve"> </w:t>
      </w:r>
    </w:p>
    <w:p w:rsidR="004F46A2" w:rsidRPr="0053553F" w:rsidRDefault="004F46A2" w:rsidP="008604D4">
      <w:pPr>
        <w:pStyle w:val="af0"/>
        <w:widowControl w:val="0"/>
        <w:tabs>
          <w:tab w:val="left" w:pos="540"/>
        </w:tabs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116418">
        <w:rPr>
          <w:sz w:val="28"/>
          <w:szCs w:val="28"/>
        </w:rPr>
        <w:t>Расхождений в показателях расходов бюджета, внесенных проектом решения и бюджетной отчетностью не установлено.</w:t>
      </w:r>
    </w:p>
    <w:p w:rsidR="00667E43" w:rsidRPr="007E0C57" w:rsidRDefault="004F46A2" w:rsidP="008604D4">
      <w:pPr>
        <w:widowControl w:val="0"/>
        <w:ind w:firstLine="708"/>
        <w:jc w:val="both"/>
        <w:rPr>
          <w:sz w:val="28"/>
          <w:szCs w:val="28"/>
        </w:rPr>
      </w:pPr>
      <w:r w:rsidRPr="00361D1D">
        <w:rPr>
          <w:sz w:val="28"/>
          <w:szCs w:val="28"/>
        </w:rPr>
        <w:t>Структура расходов бюджета представлена в таблице.</w:t>
      </w:r>
    </w:p>
    <w:p w:rsidR="00292E5F" w:rsidRDefault="00292E5F" w:rsidP="008604D4">
      <w:pPr>
        <w:widowControl w:val="0"/>
        <w:jc w:val="right"/>
      </w:pPr>
    </w:p>
    <w:p w:rsidR="00292E5F" w:rsidRDefault="00292E5F" w:rsidP="008604D4">
      <w:pPr>
        <w:widowControl w:val="0"/>
        <w:jc w:val="right"/>
      </w:pPr>
    </w:p>
    <w:p w:rsidR="00292E5F" w:rsidRDefault="00292E5F" w:rsidP="008604D4">
      <w:pPr>
        <w:widowControl w:val="0"/>
        <w:jc w:val="right"/>
      </w:pPr>
    </w:p>
    <w:p w:rsidR="00292E5F" w:rsidRDefault="00292E5F" w:rsidP="008604D4">
      <w:pPr>
        <w:widowControl w:val="0"/>
        <w:jc w:val="right"/>
      </w:pPr>
    </w:p>
    <w:p w:rsidR="00292E5F" w:rsidRDefault="00292E5F" w:rsidP="008604D4">
      <w:pPr>
        <w:widowControl w:val="0"/>
        <w:jc w:val="right"/>
      </w:pPr>
    </w:p>
    <w:p w:rsidR="004F46A2" w:rsidRPr="00F154ED" w:rsidRDefault="00292E5F" w:rsidP="008604D4">
      <w:pPr>
        <w:widowControl w:val="0"/>
        <w:jc w:val="right"/>
      </w:pPr>
      <w:r>
        <w:t>Т</w:t>
      </w:r>
      <w:r w:rsidR="004F46A2" w:rsidRPr="00F154ED">
        <w:t>ыс. рублей</w:t>
      </w:r>
    </w:p>
    <w:tbl>
      <w:tblPr>
        <w:tblW w:w="974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0"/>
        <w:gridCol w:w="2442"/>
        <w:gridCol w:w="1418"/>
        <w:gridCol w:w="1275"/>
        <w:gridCol w:w="1418"/>
        <w:gridCol w:w="1276"/>
        <w:gridCol w:w="1382"/>
      </w:tblGrid>
      <w:tr w:rsidR="003571AF" w:rsidTr="003571AF">
        <w:trPr>
          <w:trHeight w:val="12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7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7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7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 уточненный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7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Структура 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7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Кассовое исполнение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7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Структура по факту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7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Отклонение структуры (план к факту)</w:t>
            </w:r>
          </w:p>
        </w:tc>
      </w:tr>
      <w:tr w:rsidR="003571AF" w:rsidTr="003571AF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7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7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7" w:rsidRDefault="007E0C57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7" w:rsidRDefault="007E0C57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7" w:rsidRDefault="007E0C57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7" w:rsidRDefault="007E0C57" w:rsidP="0086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7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7=4-6</w:t>
            </w:r>
          </w:p>
        </w:tc>
      </w:tr>
      <w:tr w:rsidR="003571AF" w:rsidTr="003571AF">
        <w:trPr>
          <w:trHeight w:val="4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7" w:rsidRPr="003571AF" w:rsidRDefault="007E0C57" w:rsidP="008604D4">
            <w:pPr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11 626,0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11 234,0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-0,4</w:t>
            </w:r>
          </w:p>
        </w:tc>
      </w:tr>
      <w:tr w:rsidR="003571AF" w:rsidTr="003571AF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7" w:rsidRPr="003571AF" w:rsidRDefault="007E0C57" w:rsidP="008604D4">
            <w:pPr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282,5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278,2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71AF" w:rsidTr="003571AF">
        <w:trPr>
          <w:trHeight w:val="28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7" w:rsidRPr="003571AF" w:rsidRDefault="007E0C57" w:rsidP="008604D4">
            <w:pPr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67 132,2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63 214,2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52,7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-0,8</w:t>
            </w:r>
          </w:p>
        </w:tc>
      </w:tr>
      <w:tr w:rsidR="003571AF" w:rsidTr="003571AF">
        <w:trPr>
          <w:trHeight w:val="4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7" w:rsidRPr="003571AF" w:rsidRDefault="007E0C57" w:rsidP="008604D4">
            <w:pPr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35 463,3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30 655,2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3571AF" w:rsidTr="003571AF">
        <w:trPr>
          <w:trHeight w:val="3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7" w:rsidRPr="003571AF" w:rsidRDefault="007E0C57" w:rsidP="008604D4">
            <w:pPr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465,0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71AF" w:rsidTr="003571AF">
        <w:trPr>
          <w:trHeight w:val="6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7" w:rsidRPr="003571AF" w:rsidRDefault="007E0C57" w:rsidP="008604D4">
            <w:pPr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13 757,4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13 371,5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-0,5</w:t>
            </w:r>
          </w:p>
        </w:tc>
      </w:tr>
      <w:tr w:rsidR="003571AF" w:rsidTr="003571AF">
        <w:trPr>
          <w:trHeight w:val="4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7" w:rsidRPr="003571AF" w:rsidRDefault="007E0C57" w:rsidP="008604D4">
            <w:pPr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164,4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71AF" w:rsidTr="003571AF">
        <w:trPr>
          <w:trHeight w:val="6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7" w:rsidRPr="003571AF" w:rsidRDefault="007E0C57" w:rsidP="008604D4">
            <w:pPr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244,0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71AF" w:rsidTr="003571AF">
        <w:trPr>
          <w:trHeight w:val="6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7" w:rsidRPr="003571AF" w:rsidRDefault="007E0C57" w:rsidP="008604D4">
            <w:pPr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396,2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color w:val="000000"/>
                <w:sz w:val="22"/>
                <w:szCs w:val="22"/>
              </w:rPr>
            </w:pPr>
            <w:r w:rsidRPr="003571A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571AF" w:rsidTr="003571AF">
        <w:trPr>
          <w:trHeight w:val="4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7" w:rsidRPr="003571AF" w:rsidRDefault="007E0C57" w:rsidP="008604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71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7" w:rsidRPr="003571AF" w:rsidRDefault="007E0C57" w:rsidP="008604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71AF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71AF">
              <w:rPr>
                <w:b/>
                <w:bCs/>
                <w:color w:val="000000"/>
                <w:sz w:val="22"/>
                <w:szCs w:val="22"/>
              </w:rPr>
              <w:t>129 534,8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7" w:rsidRPr="003571AF" w:rsidRDefault="009248B9" w:rsidP="008604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71AF">
              <w:rPr>
                <w:b/>
                <w:bCs/>
                <w:color w:val="000000"/>
                <w:sz w:val="22"/>
                <w:szCs w:val="22"/>
              </w:rPr>
              <w:t>120 022,6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7" w:rsidRPr="003571AF" w:rsidRDefault="009248B9" w:rsidP="008604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57" w:rsidRPr="003571AF" w:rsidRDefault="007E0C57" w:rsidP="008604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71A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4F46A2" w:rsidRDefault="004F46A2" w:rsidP="008604D4">
      <w:pPr>
        <w:widowControl w:val="0"/>
        <w:ind w:firstLine="708"/>
        <w:jc w:val="both"/>
        <w:rPr>
          <w:sz w:val="28"/>
          <w:szCs w:val="28"/>
        </w:rPr>
      </w:pPr>
      <w:r w:rsidRPr="008646EB">
        <w:rPr>
          <w:sz w:val="28"/>
          <w:szCs w:val="28"/>
        </w:rPr>
        <w:t>Наибольший удельный</w:t>
      </w:r>
      <w:r w:rsidRPr="00A53F3D">
        <w:rPr>
          <w:sz w:val="28"/>
          <w:szCs w:val="28"/>
        </w:rPr>
        <w:t xml:space="preserve"> вес в ходе исполнения бюджета составили р</w:t>
      </w:r>
      <w:r>
        <w:rPr>
          <w:sz w:val="28"/>
          <w:szCs w:val="28"/>
        </w:rPr>
        <w:t xml:space="preserve">асходы по разделам: </w:t>
      </w:r>
      <w:r w:rsidR="00294E67">
        <w:rPr>
          <w:sz w:val="28"/>
          <w:szCs w:val="28"/>
        </w:rPr>
        <w:t xml:space="preserve">«Национальная экономика» </w:t>
      </w:r>
      <w:r w:rsidR="00294E67" w:rsidRPr="00AA30D7">
        <w:rPr>
          <w:sz w:val="28"/>
          <w:szCs w:val="28"/>
        </w:rPr>
        <w:t>–</w:t>
      </w:r>
      <w:r w:rsidR="00294E67">
        <w:rPr>
          <w:sz w:val="28"/>
          <w:szCs w:val="28"/>
        </w:rPr>
        <w:t xml:space="preserve"> 51,8 %, </w:t>
      </w:r>
      <w:r w:rsidR="00294E67" w:rsidRPr="00294E67">
        <w:rPr>
          <w:sz w:val="28"/>
          <w:szCs w:val="28"/>
        </w:rPr>
        <w:t>«Жилищн</w:t>
      </w:r>
      <w:r w:rsidR="00294E67">
        <w:rPr>
          <w:sz w:val="28"/>
          <w:szCs w:val="28"/>
        </w:rPr>
        <w:t>о-коммунальное хозяйство» – 27,4</w:t>
      </w:r>
      <w:r w:rsidR="00294E67" w:rsidRPr="00294E67">
        <w:rPr>
          <w:sz w:val="28"/>
          <w:szCs w:val="28"/>
        </w:rPr>
        <w:t xml:space="preserve"> %,</w:t>
      </w:r>
      <w:r w:rsidR="00294E67">
        <w:rPr>
          <w:sz w:val="28"/>
          <w:szCs w:val="28"/>
        </w:rPr>
        <w:t xml:space="preserve"> </w:t>
      </w:r>
      <w:r w:rsidR="009C5E8F">
        <w:rPr>
          <w:sz w:val="28"/>
          <w:szCs w:val="28"/>
        </w:rPr>
        <w:t xml:space="preserve">«Культура, кинематография» </w:t>
      </w:r>
      <w:r w:rsidR="009C5E8F" w:rsidRPr="00AA30D7">
        <w:rPr>
          <w:sz w:val="28"/>
          <w:szCs w:val="28"/>
        </w:rPr>
        <w:t>–</w:t>
      </w:r>
      <w:r w:rsidR="00294E67">
        <w:rPr>
          <w:sz w:val="28"/>
          <w:szCs w:val="28"/>
        </w:rPr>
        <w:t xml:space="preserve"> 10,6</w:t>
      </w:r>
      <w:r w:rsidR="009C5E8F">
        <w:rPr>
          <w:sz w:val="28"/>
          <w:szCs w:val="28"/>
        </w:rPr>
        <w:t xml:space="preserve"> %, </w:t>
      </w:r>
      <w:r w:rsidR="00294E67" w:rsidRPr="00294E67">
        <w:rPr>
          <w:sz w:val="28"/>
          <w:szCs w:val="28"/>
        </w:rPr>
        <w:t>«Общ</w:t>
      </w:r>
      <w:r w:rsidR="00294E67">
        <w:rPr>
          <w:sz w:val="28"/>
          <w:szCs w:val="28"/>
        </w:rPr>
        <w:t>егосударственные вопросы» – 9,0</w:t>
      </w:r>
      <w:r w:rsidR="00294E67" w:rsidRPr="00294E67">
        <w:rPr>
          <w:sz w:val="28"/>
          <w:szCs w:val="28"/>
        </w:rPr>
        <w:t xml:space="preserve"> %</w:t>
      </w:r>
      <w:r w:rsidR="00294E67">
        <w:rPr>
          <w:sz w:val="28"/>
          <w:szCs w:val="28"/>
        </w:rPr>
        <w:t>.</w:t>
      </w:r>
    </w:p>
    <w:p w:rsidR="004F46A2" w:rsidRDefault="004F46A2" w:rsidP="008604D4">
      <w:pPr>
        <w:widowControl w:val="0"/>
        <w:ind w:firstLine="708"/>
        <w:jc w:val="both"/>
        <w:rPr>
          <w:sz w:val="28"/>
          <w:szCs w:val="28"/>
        </w:rPr>
      </w:pPr>
      <w:r w:rsidRPr="00A53F3D">
        <w:rPr>
          <w:sz w:val="28"/>
          <w:szCs w:val="28"/>
        </w:rPr>
        <w:t xml:space="preserve">В ходе исполнения бюджета </w:t>
      </w:r>
      <w:r>
        <w:rPr>
          <w:sz w:val="28"/>
          <w:szCs w:val="28"/>
        </w:rPr>
        <w:t>поселения структура расходов</w:t>
      </w:r>
      <w:r w:rsidRPr="0020508B">
        <w:rPr>
          <w:sz w:val="28"/>
          <w:szCs w:val="28"/>
        </w:rPr>
        <w:t xml:space="preserve"> существенно не изменилась</w:t>
      </w:r>
      <w:r>
        <w:rPr>
          <w:sz w:val="28"/>
          <w:szCs w:val="28"/>
        </w:rPr>
        <w:t>.</w:t>
      </w:r>
    </w:p>
    <w:p w:rsidR="004F46A2" w:rsidRPr="008D1B07" w:rsidRDefault="004F46A2" w:rsidP="008604D4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53F3D">
        <w:rPr>
          <w:sz w:val="28"/>
          <w:szCs w:val="28"/>
        </w:rPr>
        <w:t xml:space="preserve"> </w:t>
      </w:r>
      <w:r w:rsidRPr="00B84ACB">
        <w:rPr>
          <w:sz w:val="28"/>
          <w:szCs w:val="28"/>
        </w:rPr>
        <w:t>Расходы бюдж</w:t>
      </w:r>
      <w:r w:rsidRPr="008D1B07">
        <w:rPr>
          <w:sz w:val="28"/>
          <w:szCs w:val="28"/>
        </w:rPr>
        <w:t xml:space="preserve">ета по разделу </w:t>
      </w:r>
      <w:r w:rsidRPr="008D1B07">
        <w:rPr>
          <w:b/>
          <w:sz w:val="28"/>
          <w:szCs w:val="28"/>
        </w:rPr>
        <w:t>01 «Общегосударственные вопросы»</w:t>
      </w:r>
      <w:r w:rsidR="00254615">
        <w:rPr>
          <w:b/>
          <w:sz w:val="28"/>
          <w:szCs w:val="28"/>
        </w:rPr>
        <w:t xml:space="preserve"> </w:t>
      </w:r>
      <w:r w:rsidR="00254615" w:rsidRPr="00254615">
        <w:rPr>
          <w:sz w:val="28"/>
          <w:szCs w:val="28"/>
        </w:rPr>
        <w:t xml:space="preserve">были запланированы </w:t>
      </w:r>
      <w:r w:rsidR="00254615">
        <w:rPr>
          <w:sz w:val="28"/>
          <w:szCs w:val="28"/>
        </w:rPr>
        <w:t xml:space="preserve">в сумме </w:t>
      </w:r>
      <w:r w:rsidR="003C2870">
        <w:rPr>
          <w:sz w:val="28"/>
          <w:szCs w:val="28"/>
        </w:rPr>
        <w:t>11 626,0</w:t>
      </w:r>
      <w:r w:rsidR="008646E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Исполнение составило </w:t>
      </w:r>
      <w:r w:rsidR="003C2870">
        <w:rPr>
          <w:sz w:val="28"/>
          <w:szCs w:val="28"/>
        </w:rPr>
        <w:t>11 234,0</w:t>
      </w:r>
      <w:r w:rsidRPr="008D1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что составляет </w:t>
      </w:r>
      <w:r w:rsidR="003C2870">
        <w:rPr>
          <w:sz w:val="28"/>
          <w:szCs w:val="28"/>
        </w:rPr>
        <w:t>96,6</w:t>
      </w:r>
      <w:r w:rsidRPr="008D1B07">
        <w:rPr>
          <w:sz w:val="28"/>
          <w:szCs w:val="28"/>
        </w:rPr>
        <w:t xml:space="preserve"> %. Расходы по э</w:t>
      </w:r>
      <w:r>
        <w:rPr>
          <w:sz w:val="28"/>
          <w:szCs w:val="28"/>
        </w:rPr>
        <w:t>тому разделу по сравнению с 20</w:t>
      </w:r>
      <w:r w:rsidR="003C2870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годом у</w:t>
      </w:r>
      <w:r w:rsidR="00400CD0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ились на </w:t>
      </w:r>
      <w:r w:rsidR="003C2870">
        <w:rPr>
          <w:sz w:val="28"/>
          <w:szCs w:val="28"/>
        </w:rPr>
        <w:t>1 425,2</w:t>
      </w:r>
      <w:r w:rsidRPr="008D1B0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исполнение к факту 20</w:t>
      </w:r>
      <w:r w:rsidR="003C2870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составляет </w:t>
      </w:r>
      <w:r w:rsidR="003C2870">
        <w:rPr>
          <w:sz w:val="28"/>
          <w:szCs w:val="28"/>
        </w:rPr>
        <w:t>114,5</w:t>
      </w:r>
      <w:r w:rsidRPr="008D1B07">
        <w:rPr>
          <w:sz w:val="28"/>
          <w:szCs w:val="28"/>
        </w:rPr>
        <w:t xml:space="preserve"> %.</w:t>
      </w:r>
    </w:p>
    <w:p w:rsidR="004F46A2" w:rsidRPr="006E4CCE" w:rsidRDefault="004F46A2" w:rsidP="008604D4">
      <w:pPr>
        <w:widowControl w:val="0"/>
        <w:ind w:firstLine="708"/>
        <w:jc w:val="both"/>
        <w:rPr>
          <w:sz w:val="28"/>
          <w:szCs w:val="28"/>
        </w:rPr>
      </w:pPr>
      <w:r w:rsidRPr="005F6633">
        <w:rPr>
          <w:sz w:val="28"/>
          <w:szCs w:val="28"/>
        </w:rPr>
        <w:t>Финансирование расходов</w:t>
      </w:r>
      <w:r w:rsidRPr="008D1B07">
        <w:rPr>
          <w:sz w:val="28"/>
          <w:szCs w:val="28"/>
        </w:rPr>
        <w:t xml:space="preserve"> по подразделам</w:t>
      </w:r>
      <w:r>
        <w:rPr>
          <w:sz w:val="28"/>
          <w:szCs w:val="28"/>
        </w:rPr>
        <w:t xml:space="preserve"> </w:t>
      </w:r>
      <w:r w:rsidRPr="008D1B07">
        <w:rPr>
          <w:b/>
          <w:sz w:val="28"/>
          <w:szCs w:val="28"/>
        </w:rPr>
        <w:t>0102 «Функционирование высшего должностного лица субъекта Российской Федерации и муниципального образования»</w:t>
      </w:r>
      <w:r>
        <w:rPr>
          <w:b/>
          <w:sz w:val="28"/>
          <w:szCs w:val="28"/>
        </w:rPr>
        <w:t xml:space="preserve">, </w:t>
      </w:r>
      <w:r w:rsidR="0055584B" w:rsidRPr="0055584B">
        <w:rPr>
          <w:b/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55584B">
        <w:rPr>
          <w:b/>
          <w:sz w:val="28"/>
          <w:szCs w:val="28"/>
        </w:rPr>
        <w:t>»,</w:t>
      </w:r>
      <w:r w:rsidR="0055584B">
        <w:rPr>
          <w:sz w:val="28"/>
          <w:szCs w:val="28"/>
        </w:rPr>
        <w:t xml:space="preserve"> </w:t>
      </w:r>
      <w:r w:rsidRPr="008D1B07">
        <w:rPr>
          <w:b/>
          <w:sz w:val="28"/>
          <w:szCs w:val="28"/>
        </w:rPr>
        <w:t>0106 «Обеспечение деятельности финансовых, налоговых и таможенных органов и органов финансового (финансово-бюджетного) надзора»</w:t>
      </w:r>
      <w:r>
        <w:rPr>
          <w:b/>
          <w:sz w:val="28"/>
          <w:szCs w:val="28"/>
        </w:rPr>
        <w:t>,</w:t>
      </w:r>
      <w:r w:rsidR="0055584B" w:rsidRPr="0055584B">
        <w:t xml:space="preserve"> </w:t>
      </w:r>
      <w:r w:rsidRPr="006E4CCE">
        <w:rPr>
          <w:sz w:val="28"/>
          <w:szCs w:val="28"/>
        </w:rPr>
        <w:t xml:space="preserve">осуществлено соответственно на уровне </w:t>
      </w:r>
      <w:r w:rsidR="00A43943">
        <w:rPr>
          <w:sz w:val="28"/>
          <w:szCs w:val="28"/>
        </w:rPr>
        <w:t>99,9</w:t>
      </w:r>
      <w:r>
        <w:rPr>
          <w:bCs/>
          <w:sz w:val="28"/>
          <w:szCs w:val="28"/>
        </w:rPr>
        <w:t xml:space="preserve"> %, </w:t>
      </w:r>
      <w:r w:rsidR="00A43943">
        <w:rPr>
          <w:bCs/>
          <w:sz w:val="28"/>
          <w:szCs w:val="28"/>
        </w:rPr>
        <w:t>98,4</w:t>
      </w:r>
      <w:r>
        <w:rPr>
          <w:bCs/>
          <w:sz w:val="28"/>
          <w:szCs w:val="28"/>
        </w:rPr>
        <w:t xml:space="preserve"> % и </w:t>
      </w:r>
      <w:r w:rsidR="0055584B">
        <w:rPr>
          <w:bCs/>
          <w:sz w:val="28"/>
          <w:szCs w:val="28"/>
        </w:rPr>
        <w:t>100</w:t>
      </w:r>
      <w:r w:rsidRPr="006E4CCE">
        <w:rPr>
          <w:bCs/>
          <w:sz w:val="28"/>
          <w:szCs w:val="28"/>
        </w:rPr>
        <w:t xml:space="preserve"> %.</w:t>
      </w:r>
    </w:p>
    <w:p w:rsidR="004F46A2" w:rsidRDefault="00C91B2C" w:rsidP="008604D4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F46A2" w:rsidRPr="00DB7850">
        <w:rPr>
          <w:sz w:val="28"/>
          <w:szCs w:val="28"/>
        </w:rPr>
        <w:t>оля расходов</w:t>
      </w:r>
      <w:r w:rsidR="004F46A2">
        <w:rPr>
          <w:sz w:val="28"/>
          <w:szCs w:val="28"/>
        </w:rPr>
        <w:t xml:space="preserve"> </w:t>
      </w:r>
      <w:r w:rsidR="004F46A2" w:rsidRPr="006E4CCE">
        <w:rPr>
          <w:b/>
          <w:sz w:val="28"/>
          <w:szCs w:val="28"/>
        </w:rPr>
        <w:t>подраздел</w:t>
      </w:r>
      <w:r>
        <w:rPr>
          <w:b/>
          <w:sz w:val="28"/>
          <w:szCs w:val="28"/>
        </w:rPr>
        <w:t>а</w:t>
      </w:r>
      <w:r w:rsidR="0055584B">
        <w:rPr>
          <w:b/>
          <w:sz w:val="28"/>
          <w:szCs w:val="28"/>
        </w:rPr>
        <w:t xml:space="preserve"> 0113 «Другие общегосударственные вопросы»</w:t>
      </w:r>
      <w:r>
        <w:rPr>
          <w:b/>
          <w:sz w:val="28"/>
          <w:szCs w:val="28"/>
        </w:rPr>
        <w:t xml:space="preserve"> </w:t>
      </w:r>
      <w:r w:rsidRPr="00C91B2C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="00A43943">
        <w:rPr>
          <w:sz w:val="28"/>
          <w:szCs w:val="28"/>
        </w:rPr>
        <w:t>40,2</w:t>
      </w:r>
      <w:r>
        <w:rPr>
          <w:sz w:val="28"/>
          <w:szCs w:val="28"/>
        </w:rPr>
        <w:t xml:space="preserve"> %</w:t>
      </w:r>
      <w:r w:rsidR="004F46A2" w:rsidRPr="00C91B2C">
        <w:rPr>
          <w:sz w:val="28"/>
          <w:szCs w:val="28"/>
        </w:rPr>
        <w:t>.</w:t>
      </w:r>
      <w:r w:rsidR="004F46A2">
        <w:rPr>
          <w:sz w:val="28"/>
          <w:szCs w:val="28"/>
        </w:rPr>
        <w:t xml:space="preserve"> Исполнение составило </w:t>
      </w:r>
      <w:r w:rsidR="00A43943">
        <w:rPr>
          <w:sz w:val="28"/>
          <w:szCs w:val="28"/>
        </w:rPr>
        <w:t>4 512,4</w:t>
      </w:r>
      <w:r w:rsidR="004F46A2">
        <w:rPr>
          <w:sz w:val="28"/>
          <w:szCs w:val="28"/>
        </w:rPr>
        <w:t xml:space="preserve"> тыс. рублей (</w:t>
      </w:r>
      <w:r w:rsidR="00A43943">
        <w:rPr>
          <w:sz w:val="28"/>
          <w:szCs w:val="28"/>
        </w:rPr>
        <w:t>93,7</w:t>
      </w:r>
      <w:r w:rsidR="004F46A2">
        <w:rPr>
          <w:sz w:val="28"/>
          <w:szCs w:val="28"/>
        </w:rPr>
        <w:t xml:space="preserve"> %).  По сравнению с 20</w:t>
      </w:r>
      <w:r w:rsidR="00A43943">
        <w:rPr>
          <w:sz w:val="28"/>
          <w:szCs w:val="28"/>
        </w:rPr>
        <w:t>21</w:t>
      </w:r>
      <w:r w:rsidR="004F46A2" w:rsidRPr="006E4CCE">
        <w:rPr>
          <w:sz w:val="28"/>
          <w:szCs w:val="28"/>
        </w:rPr>
        <w:t xml:space="preserve"> г</w:t>
      </w:r>
      <w:r w:rsidR="004F46A2">
        <w:rPr>
          <w:sz w:val="28"/>
          <w:szCs w:val="28"/>
        </w:rPr>
        <w:t>одом кассовые расходы у</w:t>
      </w:r>
      <w:r w:rsidR="007E5B6D">
        <w:rPr>
          <w:sz w:val="28"/>
          <w:szCs w:val="28"/>
        </w:rPr>
        <w:t>величи</w:t>
      </w:r>
      <w:r w:rsidR="0055584B">
        <w:rPr>
          <w:sz w:val="28"/>
          <w:szCs w:val="28"/>
        </w:rPr>
        <w:t>лись</w:t>
      </w:r>
      <w:r w:rsidR="004F46A2">
        <w:rPr>
          <w:sz w:val="28"/>
          <w:szCs w:val="28"/>
        </w:rPr>
        <w:t xml:space="preserve"> на </w:t>
      </w:r>
      <w:r w:rsidR="00A43943">
        <w:rPr>
          <w:sz w:val="28"/>
          <w:szCs w:val="28"/>
        </w:rPr>
        <w:t>475,1</w:t>
      </w:r>
      <w:r w:rsidR="004F46A2" w:rsidRPr="006E4CCE">
        <w:rPr>
          <w:sz w:val="28"/>
          <w:szCs w:val="28"/>
        </w:rPr>
        <w:t xml:space="preserve"> тыс. рублей</w:t>
      </w:r>
      <w:r w:rsidR="004F46A2">
        <w:rPr>
          <w:sz w:val="28"/>
          <w:szCs w:val="28"/>
        </w:rPr>
        <w:t xml:space="preserve"> или</w:t>
      </w:r>
      <w:r w:rsidR="00DB7850">
        <w:rPr>
          <w:sz w:val="28"/>
          <w:szCs w:val="28"/>
        </w:rPr>
        <w:t xml:space="preserve"> на</w:t>
      </w:r>
      <w:r w:rsidR="004F46A2">
        <w:rPr>
          <w:sz w:val="28"/>
          <w:szCs w:val="28"/>
        </w:rPr>
        <w:t xml:space="preserve"> </w:t>
      </w:r>
      <w:r w:rsidR="00A43943">
        <w:rPr>
          <w:sz w:val="28"/>
          <w:szCs w:val="28"/>
        </w:rPr>
        <w:t>11,8</w:t>
      </w:r>
      <w:r w:rsidR="004F46A2">
        <w:rPr>
          <w:sz w:val="28"/>
          <w:szCs w:val="28"/>
        </w:rPr>
        <w:t xml:space="preserve"> %</w:t>
      </w:r>
      <w:r w:rsidR="004F46A2" w:rsidRPr="006E4CCE">
        <w:rPr>
          <w:sz w:val="28"/>
          <w:szCs w:val="28"/>
        </w:rPr>
        <w:t>.</w:t>
      </w:r>
    </w:p>
    <w:p w:rsidR="004F46A2" w:rsidRPr="00CF417B" w:rsidRDefault="004F46A2" w:rsidP="008604D4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00F05">
        <w:rPr>
          <w:sz w:val="28"/>
          <w:szCs w:val="28"/>
        </w:rPr>
        <w:t>На реализацию</w:t>
      </w:r>
      <w:r w:rsidR="00B10CDD">
        <w:rPr>
          <w:sz w:val="28"/>
          <w:szCs w:val="28"/>
        </w:rPr>
        <w:t xml:space="preserve"> муниципальной</w:t>
      </w:r>
      <w:r w:rsidRPr="00CF417B">
        <w:rPr>
          <w:sz w:val="28"/>
          <w:szCs w:val="28"/>
        </w:rPr>
        <w:t xml:space="preserve"> программ</w:t>
      </w:r>
      <w:r w:rsidR="00B10CDD">
        <w:rPr>
          <w:sz w:val="28"/>
          <w:szCs w:val="28"/>
        </w:rPr>
        <w:t>ы «</w:t>
      </w:r>
      <w:r w:rsidR="00B10CDD" w:rsidRPr="00B10CDD">
        <w:rPr>
          <w:sz w:val="28"/>
          <w:szCs w:val="28"/>
        </w:rPr>
        <w:t>Муниципальное управление Бриньковского сельского поселения Приморско-Ахтарского района</w:t>
      </w:r>
      <w:r w:rsidR="00B10CDD">
        <w:rPr>
          <w:sz w:val="28"/>
          <w:szCs w:val="28"/>
        </w:rPr>
        <w:t>»</w:t>
      </w:r>
      <w:r w:rsidRPr="00CF417B">
        <w:rPr>
          <w:sz w:val="28"/>
          <w:szCs w:val="28"/>
        </w:rPr>
        <w:t xml:space="preserve"> по разделу</w:t>
      </w:r>
      <w:r>
        <w:rPr>
          <w:sz w:val="28"/>
          <w:szCs w:val="28"/>
        </w:rPr>
        <w:t xml:space="preserve"> </w:t>
      </w:r>
      <w:r w:rsidRPr="00DF1C3F">
        <w:rPr>
          <w:b/>
          <w:sz w:val="28"/>
          <w:szCs w:val="28"/>
        </w:rPr>
        <w:t>0113 «Другие общегосударственные вопросы»</w:t>
      </w:r>
      <w:r>
        <w:rPr>
          <w:sz w:val="28"/>
          <w:szCs w:val="28"/>
        </w:rPr>
        <w:t xml:space="preserve"> было запланировано </w:t>
      </w:r>
      <w:r w:rsidR="00B10CDD">
        <w:rPr>
          <w:sz w:val="28"/>
          <w:szCs w:val="28"/>
        </w:rPr>
        <w:t>976,1</w:t>
      </w:r>
      <w:r>
        <w:rPr>
          <w:sz w:val="28"/>
          <w:szCs w:val="28"/>
        </w:rPr>
        <w:t xml:space="preserve"> тыс. рублей. Исполнено </w:t>
      </w:r>
      <w:r w:rsidR="00B10CDD">
        <w:rPr>
          <w:sz w:val="28"/>
          <w:szCs w:val="28"/>
        </w:rPr>
        <w:t>854,5</w:t>
      </w:r>
      <w:r>
        <w:rPr>
          <w:sz w:val="28"/>
          <w:szCs w:val="28"/>
        </w:rPr>
        <w:t xml:space="preserve"> тыс. рублей (</w:t>
      </w:r>
      <w:r w:rsidR="00B10CDD">
        <w:rPr>
          <w:sz w:val="28"/>
          <w:szCs w:val="28"/>
        </w:rPr>
        <w:t>87,5 %) по причине не</w:t>
      </w:r>
      <w:r w:rsidR="003106CB">
        <w:rPr>
          <w:sz w:val="28"/>
          <w:szCs w:val="28"/>
        </w:rPr>
        <w:t>выполнения</w:t>
      </w:r>
      <w:r w:rsidR="00B10CDD">
        <w:rPr>
          <w:sz w:val="28"/>
          <w:szCs w:val="28"/>
        </w:rPr>
        <w:t xml:space="preserve"> программных мероприятий.</w:t>
      </w:r>
    </w:p>
    <w:p w:rsidR="004F46A2" w:rsidRDefault="004F46A2" w:rsidP="008604D4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 w:rsidRPr="00F92C92">
        <w:rPr>
          <w:b/>
          <w:sz w:val="28"/>
          <w:szCs w:val="28"/>
        </w:rPr>
        <w:t>02 «Национальная оборона»</w:t>
      </w:r>
      <w:r>
        <w:rPr>
          <w:sz w:val="28"/>
          <w:szCs w:val="28"/>
        </w:rPr>
        <w:t xml:space="preserve"> были запланированы в сумме </w:t>
      </w:r>
      <w:r w:rsidR="00B10CDD">
        <w:rPr>
          <w:sz w:val="28"/>
          <w:szCs w:val="28"/>
        </w:rPr>
        <w:t>282,5</w:t>
      </w:r>
      <w:r>
        <w:rPr>
          <w:sz w:val="28"/>
          <w:szCs w:val="28"/>
        </w:rPr>
        <w:t xml:space="preserve"> тыс. рублей, что составляет </w:t>
      </w:r>
      <w:r w:rsidR="00B10CDD">
        <w:rPr>
          <w:sz w:val="28"/>
          <w:szCs w:val="28"/>
        </w:rPr>
        <w:t>0,2</w:t>
      </w:r>
      <w:r>
        <w:rPr>
          <w:sz w:val="28"/>
          <w:szCs w:val="28"/>
        </w:rPr>
        <w:t xml:space="preserve"> % от общей суммы расходов. Исполнен</w:t>
      </w:r>
      <w:r w:rsidR="00B5643A">
        <w:rPr>
          <w:sz w:val="28"/>
          <w:szCs w:val="28"/>
        </w:rPr>
        <w:t>о</w:t>
      </w:r>
      <w:r w:rsidR="00B10CDD">
        <w:rPr>
          <w:sz w:val="28"/>
          <w:szCs w:val="28"/>
        </w:rPr>
        <w:t xml:space="preserve"> 278,2</w:t>
      </w:r>
      <w:r w:rsidR="00D15ECA">
        <w:rPr>
          <w:sz w:val="28"/>
          <w:szCs w:val="28"/>
        </w:rPr>
        <w:t xml:space="preserve"> тыс. рублей или</w:t>
      </w:r>
      <w:r>
        <w:rPr>
          <w:sz w:val="28"/>
          <w:szCs w:val="28"/>
        </w:rPr>
        <w:t xml:space="preserve"> </w:t>
      </w:r>
      <w:r w:rsidR="00B10CDD">
        <w:rPr>
          <w:sz w:val="28"/>
          <w:szCs w:val="28"/>
        </w:rPr>
        <w:t>98,5</w:t>
      </w:r>
      <w:r>
        <w:rPr>
          <w:sz w:val="28"/>
          <w:szCs w:val="28"/>
        </w:rPr>
        <w:t xml:space="preserve"> %.</w:t>
      </w:r>
    </w:p>
    <w:p w:rsidR="004F46A2" w:rsidRDefault="004F46A2" w:rsidP="008604D4">
      <w:pPr>
        <w:pStyle w:val="21"/>
        <w:widowControl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745F5D">
        <w:rPr>
          <w:sz w:val="28"/>
          <w:szCs w:val="28"/>
        </w:rPr>
        <w:t>По разделу</w:t>
      </w:r>
      <w:r w:rsidRPr="0098076C">
        <w:rPr>
          <w:sz w:val="28"/>
          <w:szCs w:val="28"/>
        </w:rPr>
        <w:t xml:space="preserve"> </w:t>
      </w:r>
      <w:r w:rsidRPr="0098076C">
        <w:rPr>
          <w:b/>
          <w:sz w:val="28"/>
          <w:szCs w:val="28"/>
        </w:rPr>
        <w:t xml:space="preserve">04 «Национальная экономика» </w:t>
      </w:r>
      <w:r w:rsidRPr="0098076C">
        <w:rPr>
          <w:sz w:val="28"/>
          <w:szCs w:val="28"/>
        </w:rPr>
        <w:t>заплани</w:t>
      </w:r>
      <w:r>
        <w:rPr>
          <w:sz w:val="28"/>
          <w:szCs w:val="28"/>
        </w:rPr>
        <w:t xml:space="preserve">рованы расходы в сумме </w:t>
      </w:r>
      <w:r w:rsidR="003106CB">
        <w:rPr>
          <w:sz w:val="28"/>
          <w:szCs w:val="28"/>
        </w:rPr>
        <w:t>67 132,2</w:t>
      </w:r>
      <w:r>
        <w:rPr>
          <w:sz w:val="28"/>
          <w:szCs w:val="28"/>
        </w:rPr>
        <w:t xml:space="preserve"> тыс. рублей, что составляет </w:t>
      </w:r>
      <w:r w:rsidR="003106CB">
        <w:rPr>
          <w:sz w:val="28"/>
          <w:szCs w:val="28"/>
        </w:rPr>
        <w:t>51,8</w:t>
      </w:r>
      <w:r w:rsidRPr="0098076C">
        <w:rPr>
          <w:sz w:val="28"/>
          <w:szCs w:val="28"/>
        </w:rPr>
        <w:t xml:space="preserve"> % в общей сумме расходо</w:t>
      </w:r>
      <w:r>
        <w:rPr>
          <w:sz w:val="28"/>
          <w:szCs w:val="28"/>
        </w:rPr>
        <w:t>в. Исполнение состав</w:t>
      </w:r>
      <w:r w:rsidR="00B5643A">
        <w:rPr>
          <w:sz w:val="28"/>
          <w:szCs w:val="28"/>
        </w:rPr>
        <w:t>ляет</w:t>
      </w:r>
      <w:r>
        <w:rPr>
          <w:sz w:val="28"/>
          <w:szCs w:val="28"/>
        </w:rPr>
        <w:t xml:space="preserve"> </w:t>
      </w:r>
      <w:r w:rsidR="003106CB">
        <w:rPr>
          <w:sz w:val="28"/>
          <w:szCs w:val="28"/>
        </w:rPr>
        <w:t>63 214,2</w:t>
      </w:r>
      <w:r>
        <w:rPr>
          <w:sz w:val="28"/>
          <w:szCs w:val="28"/>
        </w:rPr>
        <w:t xml:space="preserve"> тыс. рублей или </w:t>
      </w:r>
      <w:r w:rsidR="003106CB">
        <w:rPr>
          <w:sz w:val="28"/>
          <w:szCs w:val="28"/>
        </w:rPr>
        <w:t>94,2</w:t>
      </w:r>
      <w:r w:rsidRPr="0098076C">
        <w:rPr>
          <w:sz w:val="28"/>
          <w:szCs w:val="28"/>
        </w:rPr>
        <w:t xml:space="preserve"> %</w:t>
      </w:r>
      <w:r w:rsidR="003C2BBF">
        <w:rPr>
          <w:sz w:val="28"/>
          <w:szCs w:val="28"/>
        </w:rPr>
        <w:t xml:space="preserve"> по причине невыполнения мероприятий муниципальной программы </w:t>
      </w:r>
      <w:r w:rsidR="003C2BBF" w:rsidRPr="00EC37A1">
        <w:rPr>
          <w:sz w:val="28"/>
          <w:szCs w:val="28"/>
        </w:rPr>
        <w:t>«</w:t>
      </w:r>
      <w:r w:rsidR="003C2BBF" w:rsidRPr="005A4BA9">
        <w:rPr>
          <w:sz w:val="28"/>
          <w:szCs w:val="28"/>
        </w:rPr>
        <w:t>Развитие Бриньковского сельского поселения Приморско-Ахтарского района в сфере строительства, архитектуры и дорожного хозяйства»</w:t>
      </w:r>
      <w:r w:rsidRPr="0098076C">
        <w:rPr>
          <w:sz w:val="28"/>
          <w:szCs w:val="28"/>
        </w:rPr>
        <w:t>.</w:t>
      </w:r>
    </w:p>
    <w:p w:rsidR="00DA2CA4" w:rsidRDefault="004F46A2" w:rsidP="008604D4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8076C">
        <w:rPr>
          <w:sz w:val="28"/>
          <w:szCs w:val="28"/>
        </w:rPr>
        <w:t xml:space="preserve">Расходы по разделу </w:t>
      </w:r>
      <w:r w:rsidRPr="0098076C">
        <w:rPr>
          <w:b/>
          <w:sz w:val="28"/>
          <w:szCs w:val="28"/>
        </w:rPr>
        <w:t xml:space="preserve">05 «Жилищно-коммунальное хозяйство» </w:t>
      </w:r>
      <w:r>
        <w:rPr>
          <w:sz w:val="28"/>
          <w:szCs w:val="28"/>
        </w:rPr>
        <w:t xml:space="preserve">запланированы в сумме </w:t>
      </w:r>
      <w:r w:rsidR="0002250E">
        <w:rPr>
          <w:sz w:val="28"/>
          <w:szCs w:val="28"/>
        </w:rPr>
        <w:t>35 463,3</w:t>
      </w:r>
      <w:r>
        <w:rPr>
          <w:sz w:val="28"/>
          <w:szCs w:val="28"/>
        </w:rPr>
        <w:t xml:space="preserve"> тыс. рублей, что составляет </w:t>
      </w:r>
      <w:r w:rsidR="0002250E">
        <w:rPr>
          <w:sz w:val="28"/>
          <w:szCs w:val="28"/>
        </w:rPr>
        <w:t>27,4</w:t>
      </w:r>
      <w:r w:rsidRPr="0098076C">
        <w:rPr>
          <w:sz w:val="28"/>
          <w:szCs w:val="28"/>
        </w:rPr>
        <w:t xml:space="preserve"> % в общей сумме расходов бюд</w:t>
      </w:r>
      <w:r>
        <w:rPr>
          <w:sz w:val="28"/>
          <w:szCs w:val="28"/>
        </w:rPr>
        <w:t xml:space="preserve">жета. Исполнение составило </w:t>
      </w:r>
      <w:r w:rsidR="0002250E">
        <w:rPr>
          <w:sz w:val="28"/>
          <w:szCs w:val="28"/>
        </w:rPr>
        <w:t>30 655,2</w:t>
      </w:r>
      <w:r>
        <w:rPr>
          <w:sz w:val="28"/>
          <w:szCs w:val="28"/>
        </w:rPr>
        <w:t xml:space="preserve"> </w:t>
      </w:r>
      <w:r w:rsidRPr="0098076C">
        <w:rPr>
          <w:sz w:val="28"/>
          <w:szCs w:val="28"/>
        </w:rPr>
        <w:t>тыс. рублей или</w:t>
      </w:r>
      <w:r>
        <w:rPr>
          <w:sz w:val="28"/>
          <w:szCs w:val="28"/>
        </w:rPr>
        <w:t xml:space="preserve"> </w:t>
      </w:r>
      <w:r w:rsidR="0002250E">
        <w:rPr>
          <w:sz w:val="28"/>
          <w:szCs w:val="28"/>
        </w:rPr>
        <w:t>86,4</w:t>
      </w:r>
      <w:r w:rsidR="00DA2CA4">
        <w:rPr>
          <w:sz w:val="28"/>
          <w:szCs w:val="28"/>
        </w:rPr>
        <w:t xml:space="preserve"> % по причине невыполнения мероприятий подпрограммы </w:t>
      </w:r>
      <w:r w:rsidR="00DA2CA4" w:rsidRPr="00F17366">
        <w:rPr>
          <w:sz w:val="28"/>
          <w:szCs w:val="28"/>
        </w:rPr>
        <w:t>«</w:t>
      </w:r>
      <w:r w:rsidR="0002250E" w:rsidRPr="0002250E">
        <w:rPr>
          <w:sz w:val="28"/>
          <w:szCs w:val="28"/>
        </w:rPr>
        <w:t>Благоустр</w:t>
      </w:r>
      <w:r w:rsidR="0002250E">
        <w:rPr>
          <w:sz w:val="28"/>
          <w:szCs w:val="28"/>
        </w:rPr>
        <w:t xml:space="preserve">ойство Бриньковского сельского </w:t>
      </w:r>
      <w:r w:rsidR="0002250E" w:rsidRPr="0002250E">
        <w:rPr>
          <w:sz w:val="28"/>
          <w:szCs w:val="28"/>
        </w:rPr>
        <w:t>поселения Приморско-Ахтарского района</w:t>
      </w:r>
      <w:r w:rsidR="00DA2CA4" w:rsidRPr="00F17366">
        <w:rPr>
          <w:sz w:val="28"/>
          <w:szCs w:val="28"/>
        </w:rPr>
        <w:t>»</w:t>
      </w:r>
      <w:r w:rsidR="00DA2CA4">
        <w:rPr>
          <w:sz w:val="28"/>
          <w:szCs w:val="28"/>
        </w:rPr>
        <w:t xml:space="preserve"> </w:t>
      </w:r>
      <w:r w:rsidR="00DA2CA4" w:rsidRPr="00EC37A1">
        <w:rPr>
          <w:sz w:val="28"/>
          <w:szCs w:val="28"/>
        </w:rPr>
        <w:t>муниципальной программ</w:t>
      </w:r>
      <w:r w:rsidR="00DA2CA4">
        <w:rPr>
          <w:sz w:val="28"/>
          <w:szCs w:val="28"/>
        </w:rPr>
        <w:t>ы</w:t>
      </w:r>
      <w:r w:rsidR="00DA2CA4" w:rsidRPr="00EC37A1">
        <w:rPr>
          <w:sz w:val="28"/>
          <w:szCs w:val="28"/>
        </w:rPr>
        <w:t xml:space="preserve"> </w:t>
      </w:r>
      <w:r w:rsidR="00DA2CA4" w:rsidRPr="00F17366">
        <w:rPr>
          <w:sz w:val="28"/>
          <w:szCs w:val="28"/>
        </w:rPr>
        <w:t xml:space="preserve">«Развитие жилищно-коммунального хозяйства и благоустройства в </w:t>
      </w:r>
      <w:proofErr w:type="spellStart"/>
      <w:r w:rsidR="00DA2CA4" w:rsidRPr="00F17366">
        <w:rPr>
          <w:sz w:val="28"/>
          <w:szCs w:val="28"/>
        </w:rPr>
        <w:t>Бриньковском</w:t>
      </w:r>
      <w:proofErr w:type="spellEnd"/>
      <w:r w:rsidR="00DA2CA4" w:rsidRPr="00F17366">
        <w:rPr>
          <w:sz w:val="28"/>
          <w:szCs w:val="28"/>
        </w:rPr>
        <w:t xml:space="preserve"> сельском поселении </w:t>
      </w:r>
      <w:proofErr w:type="spellStart"/>
      <w:r w:rsidR="00DA2CA4" w:rsidRPr="00F17366">
        <w:rPr>
          <w:sz w:val="28"/>
          <w:szCs w:val="28"/>
        </w:rPr>
        <w:t>Приморско-Ахтарского</w:t>
      </w:r>
      <w:proofErr w:type="spellEnd"/>
      <w:r w:rsidR="00DA2CA4" w:rsidRPr="00F17366">
        <w:rPr>
          <w:sz w:val="28"/>
          <w:szCs w:val="28"/>
        </w:rPr>
        <w:t xml:space="preserve"> района»</w:t>
      </w:r>
      <w:r w:rsidR="00DA2CA4">
        <w:rPr>
          <w:sz w:val="28"/>
          <w:szCs w:val="28"/>
        </w:rPr>
        <w:t>.</w:t>
      </w:r>
    </w:p>
    <w:p w:rsidR="004F46A2" w:rsidRDefault="004F46A2" w:rsidP="008604D4">
      <w:pPr>
        <w:widowControl w:val="0"/>
        <w:ind w:firstLine="708"/>
        <w:jc w:val="both"/>
        <w:outlineLvl w:val="0"/>
        <w:rPr>
          <w:bCs/>
          <w:kern w:val="32"/>
          <w:sz w:val="28"/>
          <w:szCs w:val="28"/>
        </w:rPr>
      </w:pPr>
      <w:r w:rsidRPr="0081399F">
        <w:rPr>
          <w:bCs/>
          <w:kern w:val="32"/>
          <w:sz w:val="28"/>
          <w:szCs w:val="28"/>
        </w:rPr>
        <w:t>По</w:t>
      </w:r>
      <w:r w:rsidRPr="00815AED">
        <w:rPr>
          <w:bCs/>
          <w:kern w:val="32"/>
          <w:sz w:val="28"/>
          <w:szCs w:val="28"/>
        </w:rPr>
        <w:t xml:space="preserve"> подразделу </w:t>
      </w:r>
      <w:r w:rsidRPr="00815AED">
        <w:rPr>
          <w:b/>
          <w:bCs/>
          <w:kern w:val="32"/>
          <w:sz w:val="28"/>
          <w:szCs w:val="28"/>
        </w:rPr>
        <w:t>0502 «Коммунальное хозяйство»</w:t>
      </w:r>
      <w:r w:rsidRPr="00815AED">
        <w:t xml:space="preserve"> </w:t>
      </w:r>
      <w:r>
        <w:rPr>
          <w:bCs/>
          <w:kern w:val="32"/>
          <w:sz w:val="28"/>
          <w:szCs w:val="28"/>
        </w:rPr>
        <w:t xml:space="preserve">запланированы средства на реализацию мероприятий муниципальной программы </w:t>
      </w:r>
      <w:r w:rsidRPr="00EB6FA6">
        <w:rPr>
          <w:bCs/>
          <w:kern w:val="32"/>
          <w:sz w:val="28"/>
          <w:szCs w:val="28"/>
        </w:rPr>
        <w:t xml:space="preserve">«Развитие жилищно-коммунального хозяйства и благоустройства в </w:t>
      </w:r>
      <w:proofErr w:type="spellStart"/>
      <w:r w:rsidRPr="00EB6FA6">
        <w:rPr>
          <w:bCs/>
          <w:kern w:val="32"/>
          <w:sz w:val="28"/>
          <w:szCs w:val="28"/>
        </w:rPr>
        <w:t>Бриньковском</w:t>
      </w:r>
      <w:proofErr w:type="spellEnd"/>
      <w:r w:rsidRPr="00EB6FA6">
        <w:rPr>
          <w:bCs/>
          <w:kern w:val="32"/>
          <w:sz w:val="28"/>
          <w:szCs w:val="28"/>
        </w:rPr>
        <w:t xml:space="preserve"> сельском поселении </w:t>
      </w:r>
      <w:proofErr w:type="spellStart"/>
      <w:r w:rsidRPr="00EB6FA6">
        <w:rPr>
          <w:bCs/>
          <w:kern w:val="32"/>
          <w:sz w:val="28"/>
          <w:szCs w:val="28"/>
        </w:rPr>
        <w:t>Приморско-Ахтарского</w:t>
      </w:r>
      <w:proofErr w:type="spellEnd"/>
      <w:r w:rsidRPr="00EB6FA6">
        <w:rPr>
          <w:bCs/>
          <w:kern w:val="32"/>
          <w:sz w:val="28"/>
          <w:szCs w:val="28"/>
        </w:rPr>
        <w:t xml:space="preserve"> района»</w:t>
      </w:r>
      <w:r>
        <w:rPr>
          <w:bCs/>
          <w:kern w:val="32"/>
          <w:sz w:val="28"/>
          <w:szCs w:val="28"/>
        </w:rPr>
        <w:t xml:space="preserve"> в сумме </w:t>
      </w:r>
      <w:r w:rsidR="0002250E">
        <w:rPr>
          <w:bCs/>
          <w:kern w:val="32"/>
          <w:sz w:val="28"/>
          <w:szCs w:val="28"/>
        </w:rPr>
        <w:t>6 404,2</w:t>
      </w:r>
      <w:r w:rsidRPr="00815AED">
        <w:rPr>
          <w:bCs/>
          <w:kern w:val="32"/>
          <w:sz w:val="28"/>
          <w:szCs w:val="28"/>
        </w:rPr>
        <w:t xml:space="preserve"> тыс.</w:t>
      </w:r>
      <w:r>
        <w:rPr>
          <w:bCs/>
          <w:kern w:val="32"/>
          <w:sz w:val="28"/>
          <w:szCs w:val="28"/>
        </w:rPr>
        <w:t xml:space="preserve"> рублей, исполнение состав</w:t>
      </w:r>
      <w:r w:rsidR="00251609">
        <w:rPr>
          <w:bCs/>
          <w:kern w:val="32"/>
          <w:sz w:val="28"/>
          <w:szCs w:val="28"/>
        </w:rPr>
        <w:t>ляет</w:t>
      </w:r>
      <w:r>
        <w:rPr>
          <w:bCs/>
          <w:kern w:val="32"/>
          <w:sz w:val="28"/>
          <w:szCs w:val="28"/>
        </w:rPr>
        <w:t xml:space="preserve"> </w:t>
      </w:r>
      <w:r w:rsidR="0002250E">
        <w:rPr>
          <w:bCs/>
          <w:kern w:val="32"/>
          <w:sz w:val="28"/>
          <w:szCs w:val="28"/>
        </w:rPr>
        <w:t>6 404,1</w:t>
      </w:r>
      <w:r>
        <w:rPr>
          <w:bCs/>
          <w:kern w:val="32"/>
          <w:sz w:val="28"/>
          <w:szCs w:val="28"/>
        </w:rPr>
        <w:t xml:space="preserve"> тыс. рублей или </w:t>
      </w:r>
      <w:r w:rsidR="0002250E">
        <w:rPr>
          <w:bCs/>
          <w:kern w:val="32"/>
          <w:sz w:val="28"/>
          <w:szCs w:val="28"/>
        </w:rPr>
        <w:t>100</w:t>
      </w:r>
      <w:r w:rsidRPr="00815AED">
        <w:rPr>
          <w:bCs/>
          <w:kern w:val="32"/>
          <w:sz w:val="28"/>
          <w:szCs w:val="28"/>
        </w:rPr>
        <w:t xml:space="preserve"> %</w:t>
      </w:r>
      <w:r>
        <w:rPr>
          <w:bCs/>
          <w:kern w:val="32"/>
          <w:sz w:val="28"/>
          <w:szCs w:val="28"/>
        </w:rPr>
        <w:t>.</w:t>
      </w:r>
    </w:p>
    <w:p w:rsidR="004F46A2" w:rsidRDefault="004F46A2" w:rsidP="008604D4">
      <w:pPr>
        <w:widowControl w:val="0"/>
        <w:ind w:firstLine="708"/>
        <w:jc w:val="both"/>
        <w:outlineLvl w:val="0"/>
        <w:rPr>
          <w:bCs/>
          <w:kern w:val="32"/>
          <w:sz w:val="28"/>
          <w:szCs w:val="28"/>
        </w:rPr>
      </w:pPr>
      <w:r w:rsidRPr="00815AED">
        <w:rPr>
          <w:bCs/>
          <w:kern w:val="32"/>
          <w:sz w:val="28"/>
          <w:szCs w:val="28"/>
        </w:rPr>
        <w:t xml:space="preserve">Расходы по подразделу </w:t>
      </w:r>
      <w:r w:rsidRPr="00815AED">
        <w:rPr>
          <w:b/>
          <w:bCs/>
          <w:kern w:val="32"/>
          <w:sz w:val="28"/>
          <w:szCs w:val="28"/>
        </w:rPr>
        <w:t>0503 «Благоустройство</w:t>
      </w:r>
      <w:r w:rsidRPr="00815AED">
        <w:rPr>
          <w:bCs/>
          <w:kern w:val="32"/>
          <w:sz w:val="28"/>
          <w:szCs w:val="28"/>
        </w:rPr>
        <w:t>»</w:t>
      </w:r>
      <w:r w:rsidRPr="00815AED">
        <w:t xml:space="preserve"> </w:t>
      </w:r>
      <w:r w:rsidRPr="00815AED">
        <w:rPr>
          <w:bCs/>
          <w:kern w:val="32"/>
          <w:sz w:val="28"/>
          <w:szCs w:val="28"/>
        </w:rPr>
        <w:t>были предус</w:t>
      </w:r>
      <w:r>
        <w:rPr>
          <w:bCs/>
          <w:kern w:val="32"/>
          <w:sz w:val="28"/>
          <w:szCs w:val="28"/>
        </w:rPr>
        <w:t xml:space="preserve">мотрены на сумму </w:t>
      </w:r>
      <w:r w:rsidR="00AF54BB">
        <w:rPr>
          <w:bCs/>
          <w:kern w:val="32"/>
          <w:sz w:val="28"/>
          <w:szCs w:val="28"/>
        </w:rPr>
        <w:t>29 059,1</w:t>
      </w:r>
      <w:r w:rsidRPr="00815AED">
        <w:rPr>
          <w:bCs/>
          <w:kern w:val="32"/>
          <w:sz w:val="28"/>
          <w:szCs w:val="28"/>
        </w:rPr>
        <w:t xml:space="preserve"> тыс. рубле</w:t>
      </w:r>
      <w:r>
        <w:rPr>
          <w:bCs/>
          <w:kern w:val="32"/>
          <w:sz w:val="28"/>
          <w:szCs w:val="28"/>
        </w:rPr>
        <w:t xml:space="preserve">й на реализацию мероприятий муниципальной программы «Развитие жилищно-коммунального хозяйства и благоустройства в </w:t>
      </w:r>
      <w:proofErr w:type="spellStart"/>
      <w:r>
        <w:rPr>
          <w:bCs/>
          <w:kern w:val="32"/>
          <w:sz w:val="28"/>
          <w:szCs w:val="28"/>
        </w:rPr>
        <w:t>Бриньковском</w:t>
      </w:r>
      <w:proofErr w:type="spellEnd"/>
      <w:r>
        <w:rPr>
          <w:bCs/>
          <w:kern w:val="32"/>
          <w:sz w:val="28"/>
          <w:szCs w:val="28"/>
        </w:rPr>
        <w:t xml:space="preserve"> сельском поселении </w:t>
      </w:r>
      <w:proofErr w:type="spellStart"/>
      <w:r>
        <w:rPr>
          <w:bCs/>
          <w:kern w:val="32"/>
          <w:sz w:val="28"/>
          <w:szCs w:val="28"/>
        </w:rPr>
        <w:t>Приморско-Ахтарского</w:t>
      </w:r>
      <w:proofErr w:type="spellEnd"/>
      <w:r>
        <w:rPr>
          <w:bCs/>
          <w:kern w:val="32"/>
          <w:sz w:val="28"/>
          <w:szCs w:val="28"/>
        </w:rPr>
        <w:t xml:space="preserve"> района». </w:t>
      </w:r>
      <w:r w:rsidRPr="00815AED">
        <w:rPr>
          <w:bCs/>
          <w:kern w:val="32"/>
          <w:sz w:val="28"/>
          <w:szCs w:val="28"/>
        </w:rPr>
        <w:t>Исполнен</w:t>
      </w:r>
      <w:r>
        <w:rPr>
          <w:bCs/>
          <w:kern w:val="32"/>
          <w:sz w:val="28"/>
          <w:szCs w:val="28"/>
        </w:rPr>
        <w:t>ие по подразделу состав</w:t>
      </w:r>
      <w:r w:rsidR="00251609">
        <w:rPr>
          <w:bCs/>
          <w:kern w:val="32"/>
          <w:sz w:val="28"/>
          <w:szCs w:val="28"/>
        </w:rPr>
        <w:t>ляет</w:t>
      </w:r>
      <w:r>
        <w:rPr>
          <w:bCs/>
          <w:kern w:val="32"/>
          <w:sz w:val="28"/>
          <w:szCs w:val="28"/>
        </w:rPr>
        <w:t xml:space="preserve"> </w:t>
      </w:r>
      <w:r w:rsidR="00AF54BB">
        <w:rPr>
          <w:bCs/>
          <w:kern w:val="32"/>
          <w:sz w:val="28"/>
          <w:szCs w:val="28"/>
        </w:rPr>
        <w:t>24 251,1</w:t>
      </w:r>
      <w:r>
        <w:rPr>
          <w:bCs/>
          <w:kern w:val="32"/>
          <w:sz w:val="28"/>
          <w:szCs w:val="28"/>
        </w:rPr>
        <w:t xml:space="preserve"> тыс. рублей </w:t>
      </w:r>
      <w:r w:rsidR="0081399F">
        <w:rPr>
          <w:bCs/>
          <w:kern w:val="32"/>
          <w:sz w:val="28"/>
          <w:szCs w:val="28"/>
        </w:rPr>
        <w:t xml:space="preserve">или </w:t>
      </w:r>
      <w:r w:rsidR="00AF54BB">
        <w:rPr>
          <w:bCs/>
          <w:kern w:val="32"/>
          <w:sz w:val="28"/>
          <w:szCs w:val="28"/>
        </w:rPr>
        <w:t>83,5</w:t>
      </w:r>
      <w:r>
        <w:rPr>
          <w:bCs/>
          <w:kern w:val="32"/>
          <w:sz w:val="28"/>
          <w:szCs w:val="28"/>
        </w:rPr>
        <w:t xml:space="preserve"> %.</w:t>
      </w:r>
    </w:p>
    <w:p w:rsidR="004F46A2" w:rsidRDefault="00FB3F37" w:rsidP="008604D4">
      <w:pPr>
        <w:widowControl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4F46A2" w:rsidRPr="002603AB">
        <w:rPr>
          <w:sz w:val="28"/>
          <w:szCs w:val="28"/>
        </w:rPr>
        <w:t xml:space="preserve">дельный вес расходов по разделу </w:t>
      </w:r>
      <w:r w:rsidR="004F46A2" w:rsidRPr="002603AB">
        <w:rPr>
          <w:b/>
          <w:sz w:val="28"/>
          <w:szCs w:val="28"/>
        </w:rPr>
        <w:t>07 «Образование»</w:t>
      </w:r>
      <w:r w:rsidR="004F46A2">
        <w:rPr>
          <w:sz w:val="28"/>
          <w:szCs w:val="28"/>
        </w:rPr>
        <w:t xml:space="preserve"> составляет </w:t>
      </w:r>
      <w:r w:rsidR="00465DFE">
        <w:rPr>
          <w:sz w:val="28"/>
          <w:szCs w:val="28"/>
        </w:rPr>
        <w:t>0,</w:t>
      </w:r>
      <w:r w:rsidR="00233B8E">
        <w:rPr>
          <w:sz w:val="28"/>
          <w:szCs w:val="28"/>
        </w:rPr>
        <w:t>4</w:t>
      </w:r>
      <w:r w:rsidR="004F46A2">
        <w:rPr>
          <w:sz w:val="28"/>
          <w:szCs w:val="28"/>
        </w:rPr>
        <w:t xml:space="preserve"> </w:t>
      </w:r>
      <w:r w:rsidR="004F46A2" w:rsidRPr="002603AB">
        <w:rPr>
          <w:sz w:val="28"/>
          <w:szCs w:val="28"/>
        </w:rPr>
        <w:t>%</w:t>
      </w:r>
      <w:r>
        <w:rPr>
          <w:sz w:val="28"/>
          <w:szCs w:val="28"/>
        </w:rPr>
        <w:t xml:space="preserve"> в структуре бюджета</w:t>
      </w:r>
      <w:r w:rsidR="004F46A2" w:rsidRPr="002603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3B8E">
        <w:rPr>
          <w:sz w:val="28"/>
          <w:szCs w:val="28"/>
        </w:rPr>
        <w:t>Расходы утверждены в сумме 465,0</w:t>
      </w:r>
      <w:r>
        <w:rPr>
          <w:sz w:val="28"/>
          <w:szCs w:val="28"/>
        </w:rPr>
        <w:t xml:space="preserve"> тыс. рублей на реализацию</w:t>
      </w:r>
      <w:r w:rsidR="00A243AF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муниципальной программы «</w:t>
      </w:r>
      <w:r w:rsidR="00A243AF">
        <w:rPr>
          <w:sz w:val="28"/>
          <w:szCs w:val="28"/>
        </w:rPr>
        <w:t>М</w:t>
      </w:r>
      <w:r>
        <w:rPr>
          <w:sz w:val="28"/>
          <w:szCs w:val="28"/>
        </w:rPr>
        <w:t>олодеж</w:t>
      </w:r>
      <w:r w:rsidR="00A243AF">
        <w:rPr>
          <w:sz w:val="28"/>
          <w:szCs w:val="28"/>
        </w:rPr>
        <w:t>ь</w:t>
      </w:r>
      <w:r>
        <w:rPr>
          <w:sz w:val="28"/>
          <w:szCs w:val="28"/>
        </w:rPr>
        <w:t xml:space="preserve"> Бриньковского сельского поселения Приморско-Ахтарского района»</w:t>
      </w:r>
      <w:r w:rsidR="00A243A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4F46A2" w:rsidRPr="002603AB">
        <w:rPr>
          <w:sz w:val="28"/>
          <w:szCs w:val="28"/>
        </w:rPr>
        <w:t xml:space="preserve">Исполнение </w:t>
      </w:r>
      <w:r w:rsidR="004F46A2">
        <w:rPr>
          <w:sz w:val="28"/>
          <w:szCs w:val="28"/>
        </w:rPr>
        <w:t>состав</w:t>
      </w:r>
      <w:r w:rsidR="00A243AF">
        <w:rPr>
          <w:sz w:val="28"/>
          <w:szCs w:val="28"/>
        </w:rPr>
        <w:t>ляет</w:t>
      </w:r>
      <w:r w:rsidR="004F46A2">
        <w:rPr>
          <w:sz w:val="28"/>
          <w:szCs w:val="28"/>
        </w:rPr>
        <w:t xml:space="preserve"> 100 </w:t>
      </w:r>
      <w:r w:rsidR="004F46A2" w:rsidRPr="002603AB">
        <w:rPr>
          <w:sz w:val="28"/>
          <w:szCs w:val="28"/>
        </w:rPr>
        <w:t>%.</w:t>
      </w:r>
    </w:p>
    <w:p w:rsidR="004F46A2" w:rsidRDefault="004F46A2" w:rsidP="008604D4">
      <w:pPr>
        <w:widowControl w:val="0"/>
        <w:ind w:firstLine="708"/>
        <w:jc w:val="both"/>
        <w:rPr>
          <w:sz w:val="28"/>
          <w:szCs w:val="28"/>
        </w:rPr>
      </w:pPr>
      <w:r w:rsidRPr="009B3227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</w:t>
      </w:r>
      <w:r w:rsidRPr="007426F6">
        <w:rPr>
          <w:b/>
          <w:sz w:val="28"/>
          <w:szCs w:val="28"/>
        </w:rPr>
        <w:t>08 «Культура, кинематография»</w:t>
      </w:r>
      <w:r>
        <w:rPr>
          <w:sz w:val="28"/>
          <w:szCs w:val="28"/>
        </w:rPr>
        <w:t xml:space="preserve"> расходы бюджета были запланированы</w:t>
      </w:r>
      <w:r w:rsidR="00846131" w:rsidRPr="00846131">
        <w:t xml:space="preserve"> </w:t>
      </w:r>
      <w:r w:rsidR="00846131" w:rsidRPr="00846131">
        <w:rPr>
          <w:sz w:val="28"/>
          <w:szCs w:val="28"/>
        </w:rPr>
        <w:t>на реализацию мероприятий муниципальной программы «Развитие культуры Бриньковского сельского поселения Приморско-Ахтарского района»</w:t>
      </w:r>
      <w:r>
        <w:rPr>
          <w:sz w:val="28"/>
          <w:szCs w:val="28"/>
        </w:rPr>
        <w:t xml:space="preserve"> в сумме </w:t>
      </w:r>
      <w:r w:rsidR="00233B8E">
        <w:rPr>
          <w:sz w:val="28"/>
          <w:szCs w:val="28"/>
        </w:rPr>
        <w:t>13 757,4</w:t>
      </w:r>
      <w:r>
        <w:rPr>
          <w:sz w:val="28"/>
          <w:szCs w:val="28"/>
        </w:rPr>
        <w:t xml:space="preserve"> тыс. рублей, что составляет </w:t>
      </w:r>
      <w:r w:rsidR="00233B8E">
        <w:rPr>
          <w:sz w:val="28"/>
          <w:szCs w:val="28"/>
        </w:rPr>
        <w:t>10,6</w:t>
      </w:r>
      <w:r>
        <w:rPr>
          <w:sz w:val="28"/>
          <w:szCs w:val="28"/>
        </w:rPr>
        <w:t xml:space="preserve"> % в общей сумме расходов бюджета. Исполнение состав</w:t>
      </w:r>
      <w:r w:rsidR="00251609">
        <w:rPr>
          <w:sz w:val="28"/>
          <w:szCs w:val="28"/>
        </w:rPr>
        <w:t>ляет</w:t>
      </w:r>
      <w:r>
        <w:rPr>
          <w:sz w:val="28"/>
          <w:szCs w:val="28"/>
        </w:rPr>
        <w:t xml:space="preserve"> </w:t>
      </w:r>
      <w:r w:rsidR="00233B8E">
        <w:rPr>
          <w:sz w:val="28"/>
          <w:szCs w:val="28"/>
        </w:rPr>
        <w:t>13 371,5</w:t>
      </w:r>
      <w:r>
        <w:rPr>
          <w:sz w:val="28"/>
          <w:szCs w:val="28"/>
        </w:rPr>
        <w:t xml:space="preserve"> тыс. рублей или </w:t>
      </w:r>
      <w:r w:rsidR="00233B8E">
        <w:rPr>
          <w:sz w:val="28"/>
          <w:szCs w:val="28"/>
        </w:rPr>
        <w:t>97,2</w:t>
      </w:r>
      <w:r>
        <w:rPr>
          <w:sz w:val="28"/>
          <w:szCs w:val="28"/>
        </w:rPr>
        <w:t xml:space="preserve"> %.</w:t>
      </w:r>
    </w:p>
    <w:p w:rsidR="004F46A2" w:rsidRDefault="004F46A2" w:rsidP="008604D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AF6520">
        <w:rPr>
          <w:b/>
          <w:sz w:val="28"/>
          <w:szCs w:val="28"/>
        </w:rPr>
        <w:t>10 «Социальная политика»</w:t>
      </w:r>
      <w:r>
        <w:rPr>
          <w:sz w:val="28"/>
          <w:szCs w:val="28"/>
        </w:rPr>
        <w:t xml:space="preserve"> расходы профинансированы в сумме </w:t>
      </w:r>
      <w:r w:rsidR="00455F96">
        <w:rPr>
          <w:sz w:val="28"/>
          <w:szCs w:val="28"/>
        </w:rPr>
        <w:t>164,4</w:t>
      </w:r>
      <w:r>
        <w:rPr>
          <w:sz w:val="28"/>
          <w:szCs w:val="28"/>
        </w:rPr>
        <w:t xml:space="preserve"> тыс. рублей или </w:t>
      </w:r>
      <w:r w:rsidR="00846131">
        <w:rPr>
          <w:sz w:val="28"/>
          <w:szCs w:val="28"/>
        </w:rPr>
        <w:t>9</w:t>
      </w:r>
      <w:r w:rsidR="009B3227">
        <w:rPr>
          <w:sz w:val="28"/>
          <w:szCs w:val="28"/>
        </w:rPr>
        <w:t>9</w:t>
      </w:r>
      <w:r w:rsidR="00846131">
        <w:rPr>
          <w:sz w:val="28"/>
          <w:szCs w:val="28"/>
        </w:rPr>
        <w:t>,</w:t>
      </w:r>
      <w:r w:rsidR="00455F96">
        <w:rPr>
          <w:sz w:val="28"/>
          <w:szCs w:val="28"/>
        </w:rPr>
        <w:t>9</w:t>
      </w:r>
      <w:r>
        <w:rPr>
          <w:sz w:val="28"/>
          <w:szCs w:val="28"/>
        </w:rPr>
        <w:t xml:space="preserve"> % к уточненному годовому плану.</w:t>
      </w:r>
      <w:r w:rsidR="00A243AF">
        <w:rPr>
          <w:sz w:val="28"/>
          <w:szCs w:val="28"/>
        </w:rPr>
        <w:t xml:space="preserve"> </w:t>
      </w:r>
      <w:r>
        <w:rPr>
          <w:sz w:val="28"/>
          <w:szCs w:val="28"/>
        </w:rPr>
        <w:t>Удельный вес расходов по разделу в структуре расходов бюджета состав</w:t>
      </w:r>
      <w:r w:rsidR="00A243AF">
        <w:rPr>
          <w:sz w:val="28"/>
          <w:szCs w:val="28"/>
        </w:rPr>
        <w:t>ляет</w:t>
      </w:r>
      <w:r>
        <w:rPr>
          <w:sz w:val="28"/>
          <w:szCs w:val="28"/>
        </w:rPr>
        <w:t xml:space="preserve"> </w:t>
      </w:r>
      <w:r w:rsidR="00455F96">
        <w:rPr>
          <w:sz w:val="28"/>
          <w:szCs w:val="28"/>
        </w:rPr>
        <w:t>0,1</w:t>
      </w:r>
      <w:r>
        <w:rPr>
          <w:sz w:val="28"/>
          <w:szCs w:val="28"/>
        </w:rPr>
        <w:t xml:space="preserve"> %.</w:t>
      </w:r>
    </w:p>
    <w:p w:rsidR="004F46A2" w:rsidRDefault="004F46A2" w:rsidP="008604D4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 w:rsidRPr="000F7381">
        <w:rPr>
          <w:b/>
          <w:sz w:val="28"/>
          <w:szCs w:val="28"/>
        </w:rPr>
        <w:t>11 «Физическая культура и спорт»</w:t>
      </w:r>
      <w:r>
        <w:rPr>
          <w:sz w:val="28"/>
          <w:szCs w:val="28"/>
        </w:rPr>
        <w:t xml:space="preserve"> составили </w:t>
      </w:r>
      <w:r w:rsidR="008D2B2F">
        <w:rPr>
          <w:sz w:val="28"/>
          <w:szCs w:val="28"/>
        </w:rPr>
        <w:t>244,0</w:t>
      </w:r>
      <w:r>
        <w:rPr>
          <w:sz w:val="28"/>
          <w:szCs w:val="28"/>
        </w:rPr>
        <w:t xml:space="preserve"> тыс. рублей или </w:t>
      </w:r>
      <w:r w:rsidR="00916CAD">
        <w:rPr>
          <w:sz w:val="28"/>
          <w:szCs w:val="28"/>
        </w:rPr>
        <w:t>100</w:t>
      </w:r>
      <w:r>
        <w:rPr>
          <w:sz w:val="28"/>
          <w:szCs w:val="28"/>
        </w:rPr>
        <w:t xml:space="preserve"> %</w:t>
      </w:r>
      <w:r w:rsidRPr="000332EF">
        <w:t xml:space="preserve"> </w:t>
      </w:r>
      <w:r w:rsidRPr="000332EF">
        <w:rPr>
          <w:sz w:val="28"/>
          <w:szCs w:val="28"/>
        </w:rPr>
        <w:t>к уточненному годовому плану</w:t>
      </w:r>
      <w:r>
        <w:rPr>
          <w:sz w:val="28"/>
          <w:szCs w:val="28"/>
        </w:rPr>
        <w:t>.</w:t>
      </w:r>
      <w:r w:rsidR="00E26878">
        <w:rPr>
          <w:sz w:val="28"/>
          <w:szCs w:val="28"/>
        </w:rPr>
        <w:t xml:space="preserve"> </w:t>
      </w:r>
      <w:r w:rsidR="00E26878" w:rsidRPr="008878DF">
        <w:rPr>
          <w:sz w:val="28"/>
          <w:szCs w:val="28"/>
        </w:rPr>
        <w:t xml:space="preserve">По разделу были запланированы расходы на реализацию мероприятий муниципальной программы «Развитие </w:t>
      </w:r>
      <w:r w:rsidR="00E26878">
        <w:rPr>
          <w:sz w:val="28"/>
          <w:szCs w:val="28"/>
        </w:rPr>
        <w:t>физической культуры и спорта</w:t>
      </w:r>
      <w:r w:rsidR="00B865E9">
        <w:rPr>
          <w:sz w:val="28"/>
          <w:szCs w:val="28"/>
        </w:rPr>
        <w:t xml:space="preserve"> в </w:t>
      </w:r>
      <w:proofErr w:type="spellStart"/>
      <w:r w:rsidR="00B865E9">
        <w:rPr>
          <w:sz w:val="28"/>
          <w:szCs w:val="28"/>
        </w:rPr>
        <w:t>Бриньковском</w:t>
      </w:r>
      <w:proofErr w:type="spellEnd"/>
      <w:r w:rsidR="00B865E9">
        <w:rPr>
          <w:sz w:val="28"/>
          <w:szCs w:val="28"/>
        </w:rPr>
        <w:t xml:space="preserve"> сельском поселении </w:t>
      </w:r>
      <w:proofErr w:type="spellStart"/>
      <w:r w:rsidR="00B865E9">
        <w:rPr>
          <w:sz w:val="28"/>
          <w:szCs w:val="28"/>
        </w:rPr>
        <w:t>Приморско-Ахтарского</w:t>
      </w:r>
      <w:proofErr w:type="spellEnd"/>
      <w:r w:rsidR="00B865E9">
        <w:rPr>
          <w:sz w:val="28"/>
          <w:szCs w:val="28"/>
        </w:rPr>
        <w:t xml:space="preserve"> района</w:t>
      </w:r>
      <w:r w:rsidR="00E26878">
        <w:rPr>
          <w:sz w:val="28"/>
          <w:szCs w:val="28"/>
        </w:rPr>
        <w:t>»</w:t>
      </w:r>
      <w:r w:rsidR="00E26878" w:rsidRPr="00401A44">
        <w:rPr>
          <w:sz w:val="28"/>
          <w:szCs w:val="28"/>
        </w:rPr>
        <w:t>.</w:t>
      </w:r>
      <w:r w:rsidR="001447AD">
        <w:rPr>
          <w:sz w:val="28"/>
          <w:szCs w:val="28"/>
        </w:rPr>
        <w:t xml:space="preserve"> </w:t>
      </w:r>
      <w:r>
        <w:rPr>
          <w:sz w:val="28"/>
          <w:szCs w:val="28"/>
        </w:rPr>
        <w:t>Удельный вес расходов по разделу в структуре расходов бюджета состав</w:t>
      </w:r>
      <w:r w:rsidR="001447AD">
        <w:rPr>
          <w:sz w:val="28"/>
          <w:szCs w:val="28"/>
        </w:rPr>
        <w:t>ляет</w:t>
      </w:r>
      <w:r>
        <w:rPr>
          <w:sz w:val="28"/>
          <w:szCs w:val="28"/>
        </w:rPr>
        <w:t xml:space="preserve"> </w:t>
      </w:r>
      <w:r w:rsidR="008D2B2F">
        <w:rPr>
          <w:sz w:val="28"/>
          <w:szCs w:val="28"/>
        </w:rPr>
        <w:t>0,2</w:t>
      </w:r>
      <w:r>
        <w:rPr>
          <w:sz w:val="28"/>
          <w:szCs w:val="28"/>
        </w:rPr>
        <w:t xml:space="preserve"> %.</w:t>
      </w:r>
    </w:p>
    <w:p w:rsidR="004F46A2" w:rsidRDefault="004F46A2" w:rsidP="008604D4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 w:rsidRPr="0002055B">
        <w:rPr>
          <w:b/>
          <w:sz w:val="28"/>
          <w:szCs w:val="28"/>
        </w:rPr>
        <w:t>12 «Средства массовой информации»</w:t>
      </w:r>
      <w:r>
        <w:rPr>
          <w:sz w:val="28"/>
          <w:szCs w:val="28"/>
        </w:rPr>
        <w:t xml:space="preserve"> </w:t>
      </w:r>
      <w:r w:rsidR="001447AD">
        <w:rPr>
          <w:sz w:val="28"/>
          <w:szCs w:val="28"/>
        </w:rPr>
        <w:t>были заплани</w:t>
      </w:r>
      <w:r w:rsidR="008D2B2F">
        <w:rPr>
          <w:sz w:val="28"/>
          <w:szCs w:val="28"/>
        </w:rPr>
        <w:t>рованы в сумме 400,0</w:t>
      </w:r>
      <w:r w:rsidR="001447AD">
        <w:rPr>
          <w:sz w:val="28"/>
          <w:szCs w:val="28"/>
        </w:rPr>
        <w:t xml:space="preserve"> тыс. руб</w:t>
      </w:r>
      <w:r w:rsidR="008D2B2F">
        <w:rPr>
          <w:sz w:val="28"/>
          <w:szCs w:val="28"/>
        </w:rPr>
        <w:t>лей, исполнение составляет 396,2</w:t>
      </w:r>
      <w:r w:rsidR="001447AD">
        <w:rPr>
          <w:sz w:val="28"/>
          <w:szCs w:val="28"/>
        </w:rPr>
        <w:t xml:space="preserve"> тыс. рублей или </w:t>
      </w:r>
      <w:r w:rsidR="008506CF">
        <w:rPr>
          <w:sz w:val="28"/>
          <w:szCs w:val="28"/>
        </w:rPr>
        <w:t>9</w:t>
      </w:r>
      <w:r w:rsidR="008D2B2F">
        <w:rPr>
          <w:sz w:val="28"/>
          <w:szCs w:val="28"/>
        </w:rPr>
        <w:t>9,1</w:t>
      </w:r>
      <w:r>
        <w:rPr>
          <w:sz w:val="28"/>
          <w:szCs w:val="28"/>
        </w:rPr>
        <w:t xml:space="preserve"> % к уточненному плану.</w:t>
      </w:r>
      <w:r w:rsidR="001447AD">
        <w:rPr>
          <w:sz w:val="28"/>
          <w:szCs w:val="28"/>
        </w:rPr>
        <w:t xml:space="preserve"> </w:t>
      </w:r>
      <w:r>
        <w:rPr>
          <w:sz w:val="28"/>
          <w:szCs w:val="28"/>
        </w:rPr>
        <w:t>Удельный вес расходов по разделу в структуре расходов бюджета состав</w:t>
      </w:r>
      <w:r w:rsidR="001447AD">
        <w:rPr>
          <w:sz w:val="28"/>
          <w:szCs w:val="28"/>
        </w:rPr>
        <w:t>ил</w:t>
      </w:r>
      <w:r>
        <w:rPr>
          <w:sz w:val="28"/>
          <w:szCs w:val="28"/>
        </w:rPr>
        <w:t xml:space="preserve"> 0,</w:t>
      </w:r>
      <w:r w:rsidR="00126AA7">
        <w:rPr>
          <w:sz w:val="28"/>
          <w:szCs w:val="28"/>
        </w:rPr>
        <w:t>5</w:t>
      </w:r>
      <w:r>
        <w:rPr>
          <w:sz w:val="28"/>
          <w:szCs w:val="28"/>
        </w:rPr>
        <w:t xml:space="preserve"> %.</w:t>
      </w:r>
      <w:r w:rsidR="00D46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разделу предусмотрены расходы </w:t>
      </w:r>
      <w:r w:rsidRPr="009A087E">
        <w:rPr>
          <w:rFonts w:cs="Courier New"/>
          <w:color w:val="000000"/>
          <w:sz w:val="28"/>
          <w:szCs w:val="28"/>
        </w:rPr>
        <w:t xml:space="preserve">на реализацию мероприятий </w:t>
      </w:r>
      <w:r>
        <w:rPr>
          <w:sz w:val="28"/>
          <w:szCs w:val="28"/>
        </w:rPr>
        <w:t>муниципальной</w:t>
      </w:r>
      <w:r w:rsidRPr="009A087E">
        <w:rPr>
          <w:sz w:val="28"/>
          <w:szCs w:val="28"/>
        </w:rPr>
        <w:t xml:space="preserve"> программы «Информационное обслуживание деятельности администрации и С</w:t>
      </w:r>
      <w:r>
        <w:rPr>
          <w:sz w:val="28"/>
          <w:szCs w:val="28"/>
        </w:rPr>
        <w:t>овета Бриньковского сельского поселения Приморско-Ахтарского</w:t>
      </w:r>
      <w:r w:rsidRPr="009A087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A087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A10A5" w:rsidRDefault="00370591" w:rsidP="008604D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A514CE">
        <w:rPr>
          <w:color w:val="000000"/>
          <w:sz w:val="28"/>
          <w:szCs w:val="28"/>
        </w:rPr>
        <w:t>Расходы на содержание органов местного самоуправ</w:t>
      </w:r>
      <w:r w:rsidR="00A514CE" w:rsidRPr="00A514CE">
        <w:rPr>
          <w:color w:val="000000"/>
          <w:sz w:val="28"/>
          <w:szCs w:val="28"/>
        </w:rPr>
        <w:t>ления не превысили</w:t>
      </w:r>
      <w:r w:rsidRPr="00A514CE">
        <w:rPr>
          <w:color w:val="000000"/>
          <w:sz w:val="28"/>
          <w:szCs w:val="28"/>
        </w:rPr>
        <w:t xml:space="preserve"> </w:t>
      </w:r>
      <w:r w:rsidR="00A514CE" w:rsidRPr="00A514CE">
        <w:rPr>
          <w:color w:val="000000"/>
          <w:sz w:val="28"/>
          <w:szCs w:val="28"/>
        </w:rPr>
        <w:t>рекомендуемый максимальный размер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 на 2022 год утвержденные</w:t>
      </w:r>
      <w:r w:rsidRPr="00A514CE">
        <w:rPr>
          <w:color w:val="000000"/>
          <w:sz w:val="28"/>
          <w:szCs w:val="28"/>
        </w:rPr>
        <w:t xml:space="preserve"> Постановлением главы администрации (губернатора) Краснодарского края от 13 декабря 2021 года № 905 «О внесении изменений в некоторые нормативные правовые акты главы администрации (губернатора) Краснодарского края и 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края».</w:t>
      </w:r>
    </w:p>
    <w:p w:rsidR="003644E7" w:rsidRPr="00DB5A51" w:rsidRDefault="003644E7" w:rsidP="008604D4">
      <w:pPr>
        <w:widowControl w:val="0"/>
        <w:ind w:firstLine="708"/>
        <w:jc w:val="both"/>
        <w:rPr>
          <w:rFonts w:cs="Courier New"/>
          <w:color w:val="000000"/>
          <w:sz w:val="28"/>
          <w:szCs w:val="28"/>
        </w:rPr>
      </w:pPr>
    </w:p>
    <w:p w:rsidR="004F46A2" w:rsidRPr="00465864" w:rsidRDefault="004F46A2" w:rsidP="008604D4">
      <w:pPr>
        <w:pStyle w:val="21"/>
        <w:widowControl w:val="0"/>
        <w:spacing w:after="0" w:line="240" w:lineRule="auto"/>
        <w:ind w:left="0"/>
        <w:jc w:val="center"/>
        <w:rPr>
          <w:b/>
          <w:sz w:val="28"/>
          <w:szCs w:val="28"/>
        </w:rPr>
      </w:pPr>
      <w:r w:rsidRPr="00CC42FE">
        <w:rPr>
          <w:b/>
          <w:sz w:val="28"/>
          <w:szCs w:val="28"/>
        </w:rPr>
        <w:t>Расходы бюджета Бриньковского сельского поселения Приморско-Ахтарского района на реализацию муниципальных программ</w:t>
      </w:r>
    </w:p>
    <w:p w:rsidR="004F46A2" w:rsidRDefault="004F46A2" w:rsidP="008604D4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F46A2" w:rsidRPr="00E30D41" w:rsidRDefault="004F46A2" w:rsidP="00860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точки зрения организации бюджетного процесса именно муниципальные </w:t>
      </w:r>
      <w:r w:rsidRPr="00F93ABD">
        <w:rPr>
          <w:sz w:val="28"/>
          <w:szCs w:val="28"/>
        </w:rPr>
        <w:t>программы являются основной формой реализации программно-целевого метод</w:t>
      </w:r>
      <w:r w:rsidRPr="00E30D41">
        <w:rPr>
          <w:sz w:val="28"/>
          <w:szCs w:val="28"/>
        </w:rPr>
        <w:t>а планирования.</w:t>
      </w:r>
    </w:p>
    <w:p w:rsidR="004F46A2" w:rsidRPr="00F10E21" w:rsidRDefault="004F46A2" w:rsidP="008604D4">
      <w:pPr>
        <w:widowControl w:val="0"/>
        <w:ind w:firstLine="709"/>
        <w:jc w:val="both"/>
        <w:rPr>
          <w:sz w:val="28"/>
          <w:szCs w:val="28"/>
        </w:rPr>
      </w:pPr>
      <w:r w:rsidRPr="00C47D3F">
        <w:rPr>
          <w:sz w:val="28"/>
          <w:szCs w:val="28"/>
        </w:rPr>
        <w:t xml:space="preserve">Постановлениями администрации Бриньковского сельского поселения Приморско-Ахтарского района утверждено </w:t>
      </w:r>
      <w:r w:rsidR="00D21B3C" w:rsidRPr="00C47D3F">
        <w:rPr>
          <w:sz w:val="28"/>
          <w:szCs w:val="28"/>
        </w:rPr>
        <w:t>7</w:t>
      </w:r>
      <w:r w:rsidRPr="00C47D3F">
        <w:rPr>
          <w:sz w:val="28"/>
          <w:szCs w:val="28"/>
        </w:rPr>
        <w:t xml:space="preserve"> муниципальных программ на сумму </w:t>
      </w:r>
      <w:r w:rsidR="00C47D3F" w:rsidRPr="00C47D3F">
        <w:rPr>
          <w:sz w:val="28"/>
          <w:szCs w:val="28"/>
        </w:rPr>
        <w:t>118 438,0</w:t>
      </w:r>
      <w:r w:rsidRPr="00C47D3F">
        <w:rPr>
          <w:sz w:val="28"/>
          <w:szCs w:val="28"/>
        </w:rPr>
        <w:t xml:space="preserve"> тыс. рублей. Исполнение составило </w:t>
      </w:r>
      <w:r w:rsidR="00C47D3F" w:rsidRPr="00C47D3F">
        <w:rPr>
          <w:sz w:val="28"/>
          <w:szCs w:val="28"/>
        </w:rPr>
        <w:t>109 200,6</w:t>
      </w:r>
      <w:r w:rsidRPr="00C47D3F">
        <w:rPr>
          <w:sz w:val="28"/>
          <w:szCs w:val="28"/>
        </w:rPr>
        <w:t xml:space="preserve"> тыс. рублей</w:t>
      </w:r>
      <w:r w:rsidRPr="00C47D3F">
        <w:t xml:space="preserve"> </w:t>
      </w:r>
      <w:r w:rsidRPr="00C47D3F">
        <w:rPr>
          <w:sz w:val="28"/>
          <w:szCs w:val="28"/>
        </w:rPr>
        <w:t xml:space="preserve">или </w:t>
      </w:r>
      <w:r w:rsidR="00C47D3F" w:rsidRPr="00C47D3F">
        <w:rPr>
          <w:sz w:val="28"/>
          <w:szCs w:val="28"/>
        </w:rPr>
        <w:t>92,2</w:t>
      </w:r>
      <w:r w:rsidRPr="00C47D3F">
        <w:rPr>
          <w:sz w:val="28"/>
          <w:szCs w:val="28"/>
        </w:rPr>
        <w:t xml:space="preserve"> % от запланированных бюджетных средств на их реализацию.</w:t>
      </w:r>
    </w:p>
    <w:p w:rsidR="004F46A2" w:rsidRDefault="004F46A2" w:rsidP="008604D4">
      <w:pPr>
        <w:widowControl w:val="0"/>
        <w:jc w:val="both"/>
        <w:rPr>
          <w:sz w:val="28"/>
          <w:szCs w:val="28"/>
        </w:rPr>
      </w:pPr>
      <w:r w:rsidRPr="00F10E21">
        <w:rPr>
          <w:sz w:val="28"/>
          <w:szCs w:val="28"/>
        </w:rPr>
        <w:tab/>
      </w:r>
      <w:r>
        <w:rPr>
          <w:sz w:val="28"/>
          <w:szCs w:val="28"/>
        </w:rPr>
        <w:t>Исполнение муниципальных программ приведено в таблице.</w:t>
      </w:r>
    </w:p>
    <w:p w:rsidR="004F46A2" w:rsidRDefault="004F46A2" w:rsidP="008604D4">
      <w:pPr>
        <w:widowControl w:val="0"/>
        <w:ind w:firstLine="708"/>
        <w:jc w:val="right"/>
      </w:pPr>
      <w:r>
        <w:t xml:space="preserve">Тыс. рублей </w:t>
      </w:r>
    </w:p>
    <w:tbl>
      <w:tblPr>
        <w:tblW w:w="9734" w:type="dxa"/>
        <w:jc w:val="center"/>
        <w:tblLook w:val="00A0" w:firstRow="1" w:lastRow="0" w:firstColumn="1" w:lastColumn="0" w:noHBand="0" w:noVBand="0"/>
      </w:tblPr>
      <w:tblGrid>
        <w:gridCol w:w="420"/>
        <w:gridCol w:w="4309"/>
        <w:gridCol w:w="1240"/>
        <w:gridCol w:w="1271"/>
        <w:gridCol w:w="1255"/>
        <w:gridCol w:w="1239"/>
      </w:tblGrid>
      <w:tr w:rsidR="00F46AD7" w:rsidRPr="00A75323" w:rsidTr="00832C3B">
        <w:trPr>
          <w:trHeight w:val="95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A2" w:rsidRPr="001146EB" w:rsidRDefault="004F46A2" w:rsidP="008604D4">
            <w:pPr>
              <w:widowControl w:val="0"/>
              <w:ind w:left="-93" w:right="-60"/>
              <w:jc w:val="center"/>
              <w:rPr>
                <w:color w:val="000000"/>
                <w:sz w:val="22"/>
                <w:szCs w:val="22"/>
              </w:rPr>
            </w:pPr>
            <w:r w:rsidRPr="001146E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6A2" w:rsidRPr="001146EB" w:rsidRDefault="004F46A2" w:rsidP="008604D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1146EB">
              <w:rPr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6A2" w:rsidRPr="001146EB" w:rsidRDefault="004F46A2" w:rsidP="008604D4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146EB">
              <w:rPr>
                <w:color w:val="000000"/>
                <w:sz w:val="22"/>
                <w:szCs w:val="22"/>
              </w:rPr>
              <w:t xml:space="preserve">Уточненная сводная бюджетная роспись 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6A2" w:rsidRPr="001146EB" w:rsidRDefault="004F46A2" w:rsidP="008604D4">
            <w:pPr>
              <w:widowControl w:val="0"/>
              <w:ind w:left="-47" w:right="-107"/>
              <w:jc w:val="center"/>
              <w:rPr>
                <w:color w:val="000000"/>
                <w:sz w:val="22"/>
                <w:szCs w:val="22"/>
              </w:rPr>
            </w:pPr>
            <w:r w:rsidRPr="001146EB">
              <w:rPr>
                <w:color w:val="000000"/>
                <w:sz w:val="22"/>
                <w:szCs w:val="22"/>
              </w:rPr>
              <w:t xml:space="preserve">Кассовое исполнение 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6A2" w:rsidRPr="001146EB" w:rsidRDefault="004F46A2" w:rsidP="008604D4">
            <w:pPr>
              <w:widowControl w:val="0"/>
              <w:ind w:left="-108" w:right="-103"/>
              <w:jc w:val="center"/>
              <w:rPr>
                <w:color w:val="000000"/>
                <w:sz w:val="22"/>
                <w:szCs w:val="22"/>
              </w:rPr>
            </w:pPr>
            <w:r w:rsidRPr="001146EB">
              <w:rPr>
                <w:color w:val="000000"/>
                <w:sz w:val="22"/>
                <w:szCs w:val="22"/>
              </w:rPr>
              <w:t xml:space="preserve">% </w:t>
            </w:r>
          </w:p>
          <w:p w:rsidR="004F46A2" w:rsidRPr="001146EB" w:rsidRDefault="004F46A2" w:rsidP="008604D4">
            <w:pPr>
              <w:widowControl w:val="0"/>
              <w:ind w:left="-108" w:right="-103"/>
              <w:jc w:val="center"/>
              <w:rPr>
                <w:color w:val="000000"/>
                <w:sz w:val="22"/>
                <w:szCs w:val="22"/>
              </w:rPr>
            </w:pPr>
            <w:r w:rsidRPr="001146EB">
              <w:rPr>
                <w:color w:val="000000"/>
                <w:sz w:val="22"/>
                <w:szCs w:val="22"/>
              </w:rPr>
              <w:t xml:space="preserve">Исполнения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6A2" w:rsidRPr="001146EB" w:rsidRDefault="004F46A2" w:rsidP="008604D4">
            <w:pPr>
              <w:widowControl w:val="0"/>
              <w:ind w:left="-108" w:right="-72"/>
              <w:jc w:val="center"/>
              <w:rPr>
                <w:color w:val="000000"/>
                <w:sz w:val="22"/>
                <w:szCs w:val="22"/>
              </w:rPr>
            </w:pPr>
            <w:r w:rsidRPr="001146EB">
              <w:rPr>
                <w:color w:val="000000"/>
                <w:sz w:val="22"/>
                <w:szCs w:val="22"/>
              </w:rPr>
              <w:t xml:space="preserve">Отклонение </w:t>
            </w:r>
          </w:p>
        </w:tc>
      </w:tr>
      <w:tr w:rsidR="00F46AD7" w:rsidRPr="00A75323" w:rsidTr="00F46AD7">
        <w:trPr>
          <w:trHeight w:val="31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B33" w:rsidRPr="001146EB" w:rsidRDefault="00D57B33" w:rsidP="008604D4">
            <w:pPr>
              <w:jc w:val="center"/>
              <w:rPr>
                <w:sz w:val="22"/>
                <w:szCs w:val="22"/>
              </w:rPr>
            </w:pPr>
            <w:r w:rsidRPr="001146EB">
              <w:rPr>
                <w:sz w:val="22"/>
                <w:szCs w:val="22"/>
              </w:rPr>
              <w:t>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B33" w:rsidRPr="001146EB" w:rsidRDefault="00D57B33" w:rsidP="008604D4">
            <w:pPr>
              <w:jc w:val="center"/>
              <w:rPr>
                <w:sz w:val="22"/>
                <w:szCs w:val="22"/>
              </w:rPr>
            </w:pPr>
            <w:r w:rsidRPr="001146EB">
              <w:rPr>
                <w:sz w:val="22"/>
                <w:szCs w:val="22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B33" w:rsidRPr="001146EB" w:rsidRDefault="00D57B33" w:rsidP="008604D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146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B33" w:rsidRPr="001146EB" w:rsidRDefault="00D57B33" w:rsidP="008604D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1146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B33" w:rsidRPr="001146EB" w:rsidRDefault="00D57B33" w:rsidP="008604D4">
            <w:pPr>
              <w:ind w:left="-108" w:right="-59"/>
              <w:jc w:val="center"/>
              <w:rPr>
                <w:color w:val="000000"/>
                <w:sz w:val="22"/>
                <w:szCs w:val="22"/>
              </w:rPr>
            </w:pPr>
            <w:r w:rsidRPr="001146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7B33" w:rsidRPr="001146EB" w:rsidRDefault="00D57B33" w:rsidP="008604D4">
            <w:pPr>
              <w:ind w:left="-132" w:right="-134"/>
              <w:jc w:val="center"/>
              <w:rPr>
                <w:color w:val="000000"/>
                <w:sz w:val="22"/>
                <w:szCs w:val="22"/>
              </w:rPr>
            </w:pPr>
            <w:r w:rsidRPr="001146EB">
              <w:rPr>
                <w:color w:val="000000"/>
                <w:sz w:val="22"/>
                <w:szCs w:val="22"/>
              </w:rPr>
              <w:t>6</w:t>
            </w:r>
          </w:p>
        </w:tc>
      </w:tr>
      <w:tr w:rsidR="00150C38" w:rsidRPr="008960A7" w:rsidTr="00832C3B">
        <w:trPr>
          <w:trHeight w:val="56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8" w:rsidRPr="00505FA3" w:rsidRDefault="00150C38" w:rsidP="008604D4">
            <w:pPr>
              <w:ind w:left="-238"/>
              <w:jc w:val="center"/>
              <w:rPr>
                <w:sz w:val="20"/>
                <w:szCs w:val="20"/>
              </w:rPr>
            </w:pPr>
            <w:r w:rsidRPr="00505FA3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C38" w:rsidRPr="00505FA3" w:rsidRDefault="00150C38" w:rsidP="008604D4">
            <w:pPr>
              <w:ind w:right="1"/>
              <w:jc w:val="both"/>
              <w:rPr>
                <w:sz w:val="20"/>
                <w:szCs w:val="20"/>
              </w:rPr>
            </w:pPr>
            <w:r w:rsidRPr="00505FA3">
              <w:rPr>
                <w:sz w:val="20"/>
                <w:szCs w:val="20"/>
              </w:rPr>
              <w:t xml:space="preserve">Муниципальная программа «Развитие жилищно-коммунального хозяйства и благоустройства в </w:t>
            </w:r>
            <w:proofErr w:type="spellStart"/>
            <w:r w:rsidRPr="00505FA3">
              <w:rPr>
                <w:sz w:val="20"/>
                <w:szCs w:val="20"/>
              </w:rPr>
              <w:t>Бриньковском</w:t>
            </w:r>
            <w:proofErr w:type="spellEnd"/>
            <w:r w:rsidRPr="00505FA3">
              <w:rPr>
                <w:sz w:val="20"/>
                <w:szCs w:val="20"/>
              </w:rPr>
              <w:t xml:space="preserve"> сельском поселении </w:t>
            </w:r>
            <w:proofErr w:type="spellStart"/>
            <w:r w:rsidRPr="00505FA3">
              <w:rPr>
                <w:sz w:val="20"/>
                <w:szCs w:val="20"/>
              </w:rPr>
              <w:t>Приморско-Ахтарского</w:t>
            </w:r>
            <w:proofErr w:type="spellEnd"/>
            <w:r w:rsidRPr="00505FA3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38" w:rsidRPr="00505FA3" w:rsidRDefault="00150C38" w:rsidP="008604D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35 463,3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38" w:rsidRPr="00505FA3" w:rsidRDefault="00150C38" w:rsidP="008604D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30 655,2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38" w:rsidRPr="00505FA3" w:rsidRDefault="00150C38" w:rsidP="008604D4">
            <w:pPr>
              <w:ind w:left="-108" w:right="-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38" w:rsidRPr="00505FA3" w:rsidRDefault="00150C38" w:rsidP="008604D4">
            <w:pPr>
              <w:ind w:left="-132" w:right="-1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4 808,1</w:t>
            </w:r>
          </w:p>
        </w:tc>
      </w:tr>
      <w:tr w:rsidR="00150C38" w:rsidRPr="008960A7" w:rsidTr="00D21B3C">
        <w:trPr>
          <w:trHeight w:val="54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8" w:rsidRPr="00505FA3" w:rsidRDefault="00150C38" w:rsidP="008604D4">
            <w:pPr>
              <w:jc w:val="center"/>
              <w:rPr>
                <w:sz w:val="20"/>
                <w:szCs w:val="20"/>
              </w:rPr>
            </w:pPr>
            <w:r w:rsidRPr="00505FA3">
              <w:rPr>
                <w:sz w:val="20"/>
                <w:szCs w:val="20"/>
              </w:rP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C38" w:rsidRPr="00505FA3" w:rsidRDefault="00150C38" w:rsidP="008604D4">
            <w:pPr>
              <w:ind w:right="1"/>
              <w:jc w:val="both"/>
              <w:rPr>
                <w:sz w:val="20"/>
                <w:szCs w:val="20"/>
              </w:rPr>
            </w:pPr>
            <w:r w:rsidRPr="00505FA3">
              <w:rPr>
                <w:sz w:val="20"/>
                <w:szCs w:val="20"/>
              </w:rPr>
              <w:t>Муниципальная программа «Развитие культуры Бриньковского сельского поселения Приморско-Ахтарского района»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38" w:rsidRPr="00505FA3" w:rsidRDefault="00150C38" w:rsidP="008604D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13 757,4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38" w:rsidRPr="00505FA3" w:rsidRDefault="00150C38" w:rsidP="008604D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13 371,5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38" w:rsidRPr="00505FA3" w:rsidRDefault="00150C38" w:rsidP="008604D4">
            <w:pPr>
              <w:ind w:left="-108" w:right="-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38" w:rsidRPr="00505FA3" w:rsidRDefault="00150C38" w:rsidP="008604D4">
            <w:pPr>
              <w:ind w:left="-132" w:right="-1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385,9</w:t>
            </w:r>
          </w:p>
        </w:tc>
      </w:tr>
      <w:tr w:rsidR="00150C38" w:rsidRPr="008960A7" w:rsidTr="00660465">
        <w:trPr>
          <w:trHeight w:val="137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8" w:rsidRPr="00505FA3" w:rsidRDefault="00150C38" w:rsidP="008604D4">
            <w:pPr>
              <w:ind w:right="-111"/>
              <w:rPr>
                <w:sz w:val="20"/>
                <w:szCs w:val="20"/>
              </w:rPr>
            </w:pPr>
            <w:r w:rsidRPr="00505FA3">
              <w:rPr>
                <w:sz w:val="20"/>
                <w:szCs w:val="20"/>
              </w:rPr>
              <w:t>3</w:t>
            </w:r>
          </w:p>
        </w:tc>
        <w:tc>
          <w:tcPr>
            <w:tcW w:w="4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C38" w:rsidRPr="00505FA3" w:rsidRDefault="00150C38" w:rsidP="008604D4">
            <w:pPr>
              <w:ind w:right="1"/>
              <w:jc w:val="both"/>
              <w:rPr>
                <w:sz w:val="20"/>
                <w:szCs w:val="20"/>
              </w:rPr>
            </w:pPr>
            <w:r w:rsidRPr="00505FA3">
              <w:rPr>
                <w:sz w:val="20"/>
                <w:szCs w:val="20"/>
              </w:rPr>
              <w:t xml:space="preserve">Муниципальная программа «Развитие физической культуры в </w:t>
            </w:r>
            <w:proofErr w:type="spellStart"/>
            <w:r w:rsidRPr="00505FA3">
              <w:rPr>
                <w:sz w:val="20"/>
                <w:szCs w:val="20"/>
              </w:rPr>
              <w:t>Бриньковском</w:t>
            </w:r>
            <w:proofErr w:type="spellEnd"/>
            <w:r w:rsidRPr="00505FA3">
              <w:rPr>
                <w:sz w:val="20"/>
                <w:szCs w:val="20"/>
              </w:rPr>
              <w:t xml:space="preserve"> сельском поселении </w:t>
            </w:r>
            <w:proofErr w:type="spellStart"/>
            <w:r w:rsidRPr="00505FA3">
              <w:rPr>
                <w:sz w:val="20"/>
                <w:szCs w:val="20"/>
              </w:rPr>
              <w:t>Приморско-Ахтарского</w:t>
            </w:r>
            <w:proofErr w:type="spellEnd"/>
            <w:r w:rsidRPr="00505FA3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38" w:rsidRPr="00505FA3" w:rsidRDefault="00150C38" w:rsidP="008604D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38" w:rsidRPr="00505FA3" w:rsidRDefault="00150C38" w:rsidP="008604D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38" w:rsidRPr="00505FA3" w:rsidRDefault="00150C38" w:rsidP="008604D4">
            <w:pPr>
              <w:ind w:left="-108" w:right="-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38" w:rsidRPr="00505FA3" w:rsidRDefault="00150C38" w:rsidP="008604D4">
            <w:pPr>
              <w:ind w:left="-132" w:right="-1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50C38" w:rsidRPr="008960A7" w:rsidTr="00F46AD7">
        <w:trPr>
          <w:trHeight w:val="31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8" w:rsidRPr="00505FA3" w:rsidRDefault="00150C38" w:rsidP="008604D4">
            <w:pPr>
              <w:ind w:right="-108"/>
              <w:rPr>
                <w:sz w:val="20"/>
                <w:szCs w:val="20"/>
              </w:rPr>
            </w:pPr>
            <w:r w:rsidRPr="00505FA3">
              <w:rPr>
                <w:sz w:val="20"/>
                <w:szCs w:val="20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C38" w:rsidRPr="00505FA3" w:rsidRDefault="00150C38" w:rsidP="008604D4">
            <w:pPr>
              <w:ind w:right="1"/>
              <w:jc w:val="both"/>
              <w:rPr>
                <w:sz w:val="20"/>
                <w:szCs w:val="20"/>
              </w:rPr>
            </w:pPr>
            <w:r w:rsidRPr="00505FA3">
              <w:rPr>
                <w:sz w:val="20"/>
                <w:szCs w:val="20"/>
              </w:rPr>
              <w:t>Муниципальная программа «Молодежь Бриньковского сельского поселения Приморско-Ахтарского района»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38" w:rsidRPr="00505FA3" w:rsidRDefault="00150C38" w:rsidP="008604D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38" w:rsidRPr="00505FA3" w:rsidRDefault="00150C38" w:rsidP="008604D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38" w:rsidRPr="00505FA3" w:rsidRDefault="00150C38" w:rsidP="008604D4">
            <w:pPr>
              <w:ind w:left="-108" w:right="-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38" w:rsidRPr="00505FA3" w:rsidRDefault="00150C38" w:rsidP="008604D4">
            <w:pPr>
              <w:ind w:left="-132" w:right="-1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50C38" w:rsidRPr="008960A7" w:rsidTr="00F46AD7">
        <w:trPr>
          <w:trHeight w:val="31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8" w:rsidRPr="00C73E5A" w:rsidRDefault="00150C38" w:rsidP="008604D4">
            <w:pPr>
              <w:rPr>
                <w:sz w:val="20"/>
                <w:szCs w:val="20"/>
                <w:lang w:val="en-US"/>
              </w:rPr>
            </w:pPr>
            <w:r w:rsidRPr="00505FA3">
              <w:rPr>
                <w:sz w:val="20"/>
                <w:szCs w:val="20"/>
              </w:rPr>
              <w:t>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C38" w:rsidRPr="00505FA3" w:rsidRDefault="00150C38" w:rsidP="008604D4">
            <w:pPr>
              <w:ind w:right="1"/>
              <w:jc w:val="both"/>
              <w:rPr>
                <w:sz w:val="20"/>
                <w:szCs w:val="20"/>
              </w:rPr>
            </w:pPr>
            <w:r w:rsidRPr="00505FA3">
              <w:rPr>
                <w:sz w:val="20"/>
                <w:szCs w:val="20"/>
              </w:rPr>
              <w:t>Муниципальная программа «Муниципальное управление Бриньковского сельского поселения Приморско-Ахтарского района»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38" w:rsidRPr="00505FA3" w:rsidRDefault="00150C38" w:rsidP="008604D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976,1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38" w:rsidRPr="00505FA3" w:rsidRDefault="00150C38" w:rsidP="008604D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38" w:rsidRPr="00505FA3" w:rsidRDefault="00150C38" w:rsidP="008604D4">
            <w:pPr>
              <w:ind w:left="-108" w:right="-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38" w:rsidRPr="00505FA3" w:rsidRDefault="00150C38" w:rsidP="008604D4">
            <w:pPr>
              <w:ind w:left="-132" w:right="-1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121,6</w:t>
            </w:r>
          </w:p>
        </w:tc>
      </w:tr>
      <w:tr w:rsidR="00150C38" w:rsidRPr="008960A7" w:rsidTr="00F46AD7">
        <w:trPr>
          <w:trHeight w:val="86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8" w:rsidRPr="00505FA3" w:rsidRDefault="00150C38" w:rsidP="008604D4">
            <w:pPr>
              <w:ind w:right="-108"/>
              <w:rPr>
                <w:sz w:val="20"/>
                <w:szCs w:val="20"/>
              </w:rPr>
            </w:pPr>
            <w:r w:rsidRPr="00505FA3">
              <w:rPr>
                <w:sz w:val="20"/>
                <w:szCs w:val="20"/>
              </w:rPr>
              <w:t>6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C38" w:rsidRPr="00505FA3" w:rsidRDefault="00150C38" w:rsidP="008604D4">
            <w:pPr>
              <w:ind w:right="1"/>
              <w:jc w:val="both"/>
              <w:rPr>
                <w:sz w:val="20"/>
                <w:szCs w:val="20"/>
              </w:rPr>
            </w:pPr>
            <w:r w:rsidRPr="00505FA3">
              <w:rPr>
                <w:sz w:val="20"/>
                <w:szCs w:val="20"/>
              </w:rPr>
              <w:t>Муниципальная программа «Развитие Бриньковского сельского поселения Приморско-Ахтарского района в сфере строительства, архитектуры и дорожного хозяйства»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38" w:rsidRPr="00505FA3" w:rsidRDefault="00150C38" w:rsidP="008604D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67 132,2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38" w:rsidRPr="00505FA3" w:rsidRDefault="00150C38" w:rsidP="008604D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63 214,2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38" w:rsidRPr="00505FA3" w:rsidRDefault="00150C38" w:rsidP="008604D4">
            <w:pPr>
              <w:ind w:left="-108" w:right="-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38" w:rsidRPr="00505FA3" w:rsidRDefault="00150C38" w:rsidP="008604D4">
            <w:pPr>
              <w:ind w:left="-132" w:right="-1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3 918,0</w:t>
            </w:r>
          </w:p>
        </w:tc>
      </w:tr>
      <w:tr w:rsidR="00150C38" w:rsidRPr="008960A7" w:rsidTr="00150C38">
        <w:trPr>
          <w:trHeight w:val="79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8" w:rsidRPr="00505FA3" w:rsidRDefault="00150C38" w:rsidP="008604D4">
            <w:pPr>
              <w:jc w:val="center"/>
              <w:rPr>
                <w:sz w:val="20"/>
                <w:szCs w:val="20"/>
              </w:rPr>
            </w:pPr>
            <w:r w:rsidRPr="00505FA3">
              <w:rPr>
                <w:sz w:val="20"/>
                <w:szCs w:val="20"/>
              </w:rPr>
              <w:t>7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C38" w:rsidRPr="00505FA3" w:rsidRDefault="00150C38" w:rsidP="008604D4">
            <w:pPr>
              <w:ind w:right="1"/>
              <w:jc w:val="both"/>
              <w:rPr>
                <w:sz w:val="20"/>
                <w:szCs w:val="20"/>
              </w:rPr>
            </w:pPr>
            <w:r w:rsidRPr="00505FA3">
              <w:rPr>
                <w:sz w:val="20"/>
                <w:szCs w:val="20"/>
              </w:rPr>
              <w:t>Муниципальная программа «Информационное обслуживание деятельности администрации и Совета Бриньковского сельского поселения Приморско-Ахтарского района»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C38" w:rsidRPr="00505FA3" w:rsidRDefault="00150C38" w:rsidP="008604D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38" w:rsidRPr="00505FA3" w:rsidRDefault="00150C38" w:rsidP="008604D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38" w:rsidRPr="00505FA3" w:rsidRDefault="00150C38" w:rsidP="008604D4">
            <w:pPr>
              <w:ind w:left="-108" w:right="-5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C38" w:rsidRPr="00505FA3" w:rsidRDefault="00150C38" w:rsidP="008604D4">
            <w:pPr>
              <w:ind w:left="-132" w:right="-1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</w:tr>
      <w:tr w:rsidR="00150C38" w:rsidRPr="008960A7" w:rsidTr="00F46AD7">
        <w:trPr>
          <w:trHeight w:val="216"/>
          <w:jc w:val="center"/>
        </w:trPr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38" w:rsidRPr="00505FA3" w:rsidRDefault="00150C38" w:rsidP="008604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5FA3">
              <w:rPr>
                <w:b/>
                <w:bCs/>
                <w:color w:val="000000"/>
                <w:sz w:val="20"/>
                <w:szCs w:val="20"/>
              </w:rPr>
              <w:t>Итого по программам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0C38" w:rsidRPr="00505FA3" w:rsidRDefault="00150C38" w:rsidP="008604D4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118 438,0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C38" w:rsidRPr="00505FA3" w:rsidRDefault="00150C38" w:rsidP="008604D4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109 200,6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C38" w:rsidRPr="00505FA3" w:rsidRDefault="00150C38" w:rsidP="008604D4">
            <w:pPr>
              <w:ind w:left="-108" w:right="-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0C38" w:rsidRPr="00505FA3" w:rsidRDefault="00150C38" w:rsidP="008604D4">
            <w:pPr>
              <w:ind w:left="-132" w:right="-1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9 237,4</w:t>
            </w:r>
          </w:p>
        </w:tc>
      </w:tr>
    </w:tbl>
    <w:p w:rsidR="004F46A2" w:rsidRDefault="004F46A2" w:rsidP="008604D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1C">
        <w:rPr>
          <w:sz w:val="28"/>
          <w:szCs w:val="28"/>
        </w:rPr>
        <w:t xml:space="preserve">Из </w:t>
      </w:r>
      <w:r w:rsidR="00D21B3C">
        <w:rPr>
          <w:sz w:val="28"/>
          <w:szCs w:val="28"/>
        </w:rPr>
        <w:t>7</w:t>
      </w:r>
      <w:r w:rsidRPr="008F261C">
        <w:rPr>
          <w:sz w:val="28"/>
          <w:szCs w:val="28"/>
        </w:rPr>
        <w:t xml:space="preserve"> утвержденных</w:t>
      </w:r>
      <w:r>
        <w:rPr>
          <w:sz w:val="28"/>
          <w:szCs w:val="28"/>
        </w:rPr>
        <w:t xml:space="preserve"> муниципальных программ </w:t>
      </w:r>
      <w:r w:rsidR="008F261C" w:rsidRPr="00FF43F5">
        <w:rPr>
          <w:sz w:val="28"/>
          <w:szCs w:val="28"/>
        </w:rPr>
        <w:t>свыше 95 %</w:t>
      </w:r>
      <w:r w:rsidRPr="00FF43F5">
        <w:rPr>
          <w:sz w:val="28"/>
          <w:szCs w:val="28"/>
        </w:rPr>
        <w:t xml:space="preserve"> освоение бюджетных средств осуществлено по </w:t>
      </w:r>
      <w:r w:rsidR="00C7623F">
        <w:rPr>
          <w:sz w:val="28"/>
          <w:szCs w:val="28"/>
        </w:rPr>
        <w:t>4</w:t>
      </w:r>
      <w:r w:rsidRPr="00FF43F5">
        <w:rPr>
          <w:sz w:val="28"/>
          <w:szCs w:val="28"/>
        </w:rPr>
        <w:t xml:space="preserve"> программам.</w:t>
      </w:r>
    </w:p>
    <w:p w:rsidR="006C393C" w:rsidRDefault="008F261C" w:rsidP="008604D4">
      <w:pPr>
        <w:widowControl w:val="0"/>
        <w:ind w:firstLine="708"/>
        <w:jc w:val="both"/>
        <w:rPr>
          <w:sz w:val="28"/>
          <w:szCs w:val="28"/>
        </w:rPr>
      </w:pPr>
      <w:r w:rsidRPr="00C66AC4">
        <w:rPr>
          <w:sz w:val="28"/>
          <w:szCs w:val="28"/>
        </w:rPr>
        <w:t>Низкий процент</w:t>
      </w:r>
      <w:r w:rsidRPr="00B54B80">
        <w:rPr>
          <w:sz w:val="28"/>
          <w:szCs w:val="28"/>
        </w:rPr>
        <w:t xml:space="preserve"> освоения выделенных бюджетных средств сложился по </w:t>
      </w:r>
      <w:r w:rsidR="00C7623F">
        <w:rPr>
          <w:sz w:val="28"/>
          <w:szCs w:val="28"/>
        </w:rPr>
        <w:t>трем</w:t>
      </w:r>
      <w:r w:rsidR="0039796C">
        <w:rPr>
          <w:sz w:val="28"/>
          <w:szCs w:val="28"/>
        </w:rPr>
        <w:t xml:space="preserve"> муниципальным </w:t>
      </w:r>
      <w:r w:rsidR="006C393C">
        <w:rPr>
          <w:sz w:val="28"/>
          <w:szCs w:val="28"/>
        </w:rPr>
        <w:t>программам:</w:t>
      </w:r>
    </w:p>
    <w:p w:rsidR="00C7623F" w:rsidRPr="00C7623F" w:rsidRDefault="00C7623F" w:rsidP="008604D4">
      <w:pPr>
        <w:widowControl w:val="0"/>
        <w:ind w:firstLine="709"/>
        <w:jc w:val="both"/>
        <w:rPr>
          <w:sz w:val="28"/>
          <w:szCs w:val="28"/>
        </w:rPr>
      </w:pPr>
      <w:r w:rsidRPr="00557BFF">
        <w:rPr>
          <w:sz w:val="28"/>
          <w:szCs w:val="28"/>
        </w:rPr>
        <w:t xml:space="preserve">- «Развитие жилищно-коммунального хозяйства и благоустройства в </w:t>
      </w:r>
      <w:proofErr w:type="spellStart"/>
      <w:r w:rsidRPr="00557BFF">
        <w:rPr>
          <w:sz w:val="28"/>
          <w:szCs w:val="28"/>
        </w:rPr>
        <w:t>Бриньковском</w:t>
      </w:r>
      <w:proofErr w:type="spellEnd"/>
      <w:r w:rsidRPr="00557BFF">
        <w:rPr>
          <w:sz w:val="28"/>
          <w:szCs w:val="28"/>
        </w:rPr>
        <w:t xml:space="preserve"> сельском поселении </w:t>
      </w:r>
      <w:proofErr w:type="spellStart"/>
      <w:r w:rsidRPr="00557BFF">
        <w:rPr>
          <w:sz w:val="28"/>
          <w:szCs w:val="28"/>
        </w:rPr>
        <w:t>Приморско-Ахтарского</w:t>
      </w:r>
      <w:proofErr w:type="spellEnd"/>
      <w:r w:rsidRPr="00557BFF">
        <w:rPr>
          <w:sz w:val="28"/>
          <w:szCs w:val="28"/>
        </w:rPr>
        <w:t xml:space="preserve"> района» по причине поступления в бюджет поселения денежных средств в сумме 4 500,0 тыс. рублей за участие в конкурсе «Лучшая муниципальная практика» 29.12.2022 года;</w:t>
      </w:r>
    </w:p>
    <w:p w:rsidR="00C7623F" w:rsidRPr="00C7623F" w:rsidRDefault="00C7623F" w:rsidP="00860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623F">
        <w:rPr>
          <w:sz w:val="28"/>
          <w:szCs w:val="28"/>
        </w:rPr>
        <w:t>«Муниципальное управление Бриньковского сельского поселения Приморско-Ахтарского района» по причине невыполнения в полном объеме мероприятия подпрограммы «Управление муниципальным имуществом и земельными ресурсами», так как не были заключены договора на утилизацию имущества казны в связи с отсутствием исполнителей необходимой квалификации.</w:t>
      </w:r>
    </w:p>
    <w:p w:rsidR="00E35DB2" w:rsidRDefault="006C393C" w:rsidP="00860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260A" w:rsidRPr="00D8260A">
        <w:rPr>
          <w:sz w:val="28"/>
          <w:szCs w:val="28"/>
        </w:rPr>
        <w:t>«Развитие Бриньковского сельского поселения Приморско-Ахтарского района в сфере строительства, архитектуры и дорожного хозяйства»</w:t>
      </w:r>
      <w:r w:rsidR="00D8260A">
        <w:rPr>
          <w:sz w:val="28"/>
          <w:szCs w:val="28"/>
        </w:rPr>
        <w:t xml:space="preserve"> </w:t>
      </w:r>
      <w:r w:rsidR="00311974">
        <w:rPr>
          <w:sz w:val="28"/>
          <w:szCs w:val="28"/>
        </w:rPr>
        <w:t>фактическое осво</w:t>
      </w:r>
      <w:r w:rsidR="002330DE">
        <w:rPr>
          <w:sz w:val="28"/>
          <w:szCs w:val="28"/>
        </w:rPr>
        <w:t>ение бюджетных средств составляет</w:t>
      </w:r>
      <w:r w:rsidR="00311974">
        <w:rPr>
          <w:sz w:val="28"/>
          <w:szCs w:val="28"/>
        </w:rPr>
        <w:t xml:space="preserve"> </w:t>
      </w:r>
      <w:r w:rsidR="00E35DB2">
        <w:rPr>
          <w:sz w:val="28"/>
          <w:szCs w:val="28"/>
        </w:rPr>
        <w:t>63 214,2</w:t>
      </w:r>
      <w:r w:rsidR="00311974">
        <w:rPr>
          <w:sz w:val="28"/>
          <w:szCs w:val="28"/>
        </w:rPr>
        <w:t xml:space="preserve"> тыс. рублей или </w:t>
      </w:r>
      <w:r w:rsidR="00E35DB2">
        <w:rPr>
          <w:sz w:val="28"/>
          <w:szCs w:val="28"/>
        </w:rPr>
        <w:t>94,2</w:t>
      </w:r>
      <w:r w:rsidR="00311974">
        <w:rPr>
          <w:sz w:val="28"/>
          <w:szCs w:val="28"/>
        </w:rPr>
        <w:t xml:space="preserve"> % от плана</w:t>
      </w:r>
      <w:r w:rsidR="00E35DB2">
        <w:rPr>
          <w:sz w:val="28"/>
          <w:szCs w:val="28"/>
        </w:rPr>
        <w:t>.</w:t>
      </w:r>
      <w:r w:rsidR="00C66AC4">
        <w:rPr>
          <w:sz w:val="28"/>
          <w:szCs w:val="28"/>
        </w:rPr>
        <w:t xml:space="preserve"> </w:t>
      </w:r>
      <w:r w:rsidR="00E35DB2" w:rsidRPr="00E35DB2">
        <w:rPr>
          <w:sz w:val="28"/>
          <w:szCs w:val="28"/>
        </w:rPr>
        <w:t>Экономия, сложилась по результатам проведения конкурсных процедур</w:t>
      </w:r>
      <w:r w:rsidR="00E35DB2">
        <w:rPr>
          <w:sz w:val="28"/>
          <w:szCs w:val="28"/>
        </w:rPr>
        <w:t>.</w:t>
      </w:r>
    </w:p>
    <w:p w:rsidR="004F46A2" w:rsidRPr="005E7A6E" w:rsidRDefault="004F46A2" w:rsidP="008604D4">
      <w:pPr>
        <w:widowControl w:val="0"/>
        <w:ind w:firstLine="708"/>
        <w:jc w:val="both"/>
        <w:rPr>
          <w:sz w:val="28"/>
          <w:szCs w:val="28"/>
        </w:rPr>
      </w:pPr>
      <w:r w:rsidRPr="005E7A6E">
        <w:rPr>
          <w:sz w:val="28"/>
          <w:szCs w:val="28"/>
        </w:rPr>
        <w:t xml:space="preserve">В соответствии с требованиями «Порядка принятия решения о разработке, формирования, реализации и оценки эффективности реализации муниципальных программ Бриньковского сельского поселения Приморско-Ахтарского района», утвержденного постановлением администрации Бриньковского сельского поселения Приморско-Ахтарского района от </w:t>
      </w:r>
      <w:r w:rsidRPr="006C393C">
        <w:rPr>
          <w:sz w:val="28"/>
          <w:szCs w:val="28"/>
        </w:rPr>
        <w:t>12.08.2014 года № 196,</w:t>
      </w:r>
      <w:r w:rsidRPr="005E7A6E">
        <w:rPr>
          <w:sz w:val="28"/>
          <w:szCs w:val="28"/>
        </w:rPr>
        <w:t xml:space="preserve"> администрацией была проведена оценка эффективности реализации программ. </w:t>
      </w:r>
    </w:p>
    <w:p w:rsidR="004F46A2" w:rsidRPr="00CC5BB5" w:rsidRDefault="0041257D" w:rsidP="008604D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четырех</w:t>
      </w:r>
      <w:r w:rsidR="00887785">
        <w:rPr>
          <w:sz w:val="28"/>
          <w:szCs w:val="28"/>
        </w:rPr>
        <w:t xml:space="preserve"> муниципальных программ признана высокой, дв</w:t>
      </w:r>
      <w:r>
        <w:rPr>
          <w:sz w:val="28"/>
          <w:szCs w:val="28"/>
        </w:rPr>
        <w:t>ух муниципальных программ средней и одной муниципальной программы неудовлетворительной</w:t>
      </w:r>
      <w:r w:rsidR="004F46A2" w:rsidRPr="00B54971">
        <w:rPr>
          <w:sz w:val="28"/>
          <w:szCs w:val="28"/>
        </w:rPr>
        <w:t>.</w:t>
      </w:r>
    </w:p>
    <w:p w:rsidR="004F46A2" w:rsidRPr="00CC5BB5" w:rsidRDefault="004F46A2" w:rsidP="008604D4">
      <w:pPr>
        <w:widowControl w:val="0"/>
        <w:ind w:left="720"/>
        <w:jc w:val="center"/>
        <w:rPr>
          <w:b/>
          <w:sz w:val="28"/>
          <w:szCs w:val="28"/>
        </w:rPr>
      </w:pPr>
      <w:r w:rsidRPr="00EB745D">
        <w:rPr>
          <w:b/>
          <w:sz w:val="28"/>
          <w:szCs w:val="28"/>
        </w:rPr>
        <w:t>Источники внутреннего финансирования дефицита бюджета</w:t>
      </w:r>
    </w:p>
    <w:p w:rsidR="004F46A2" w:rsidRPr="00CC5BB5" w:rsidRDefault="004F46A2" w:rsidP="008604D4">
      <w:pPr>
        <w:widowControl w:val="0"/>
        <w:jc w:val="center"/>
        <w:rPr>
          <w:sz w:val="28"/>
          <w:szCs w:val="28"/>
        </w:rPr>
      </w:pPr>
    </w:p>
    <w:p w:rsidR="004F46A2" w:rsidRPr="00EF487E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CC5BB5">
        <w:rPr>
          <w:sz w:val="28"/>
          <w:szCs w:val="28"/>
        </w:rPr>
        <w:t>Решен</w:t>
      </w:r>
      <w:r>
        <w:rPr>
          <w:sz w:val="28"/>
          <w:szCs w:val="28"/>
        </w:rPr>
        <w:t xml:space="preserve">ием Совета Бриньковского сельского поселения Приморско-Ахтарского </w:t>
      </w:r>
      <w:r w:rsidRPr="00CC5BB5">
        <w:rPr>
          <w:sz w:val="28"/>
          <w:szCs w:val="28"/>
        </w:rPr>
        <w:t>район</w:t>
      </w:r>
      <w:r>
        <w:rPr>
          <w:sz w:val="28"/>
          <w:szCs w:val="28"/>
        </w:rPr>
        <w:t>а от 1</w:t>
      </w:r>
      <w:r w:rsidR="00885B87">
        <w:rPr>
          <w:sz w:val="28"/>
          <w:szCs w:val="28"/>
        </w:rPr>
        <w:t>7 декабря 2021</w:t>
      </w:r>
      <w:r w:rsidRPr="00CC5BB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885B87">
        <w:rPr>
          <w:sz w:val="28"/>
          <w:szCs w:val="28"/>
        </w:rPr>
        <w:t>105</w:t>
      </w:r>
      <w:r w:rsidRPr="00CC5BB5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Бриньковского сельского поселения Приморско-Ахтарского</w:t>
      </w:r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на 20</w:t>
      </w:r>
      <w:r w:rsidR="00885B87">
        <w:rPr>
          <w:sz w:val="28"/>
          <w:szCs w:val="28"/>
        </w:rPr>
        <w:t>22</w:t>
      </w:r>
      <w:r w:rsidRPr="00CC5BB5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="00885B87">
        <w:rPr>
          <w:sz w:val="28"/>
          <w:szCs w:val="28"/>
        </w:rPr>
        <w:t>дефицит (</w:t>
      </w:r>
      <w:r w:rsidR="00885B87" w:rsidRPr="00EF487E">
        <w:rPr>
          <w:sz w:val="28"/>
          <w:szCs w:val="28"/>
        </w:rPr>
        <w:t>профицит</w:t>
      </w:r>
      <w:r w:rsidR="00020FF0" w:rsidRPr="00EF487E">
        <w:rPr>
          <w:sz w:val="28"/>
          <w:szCs w:val="28"/>
        </w:rPr>
        <w:t>)</w:t>
      </w:r>
      <w:r w:rsidR="0058693F" w:rsidRPr="00EF487E">
        <w:rPr>
          <w:sz w:val="28"/>
          <w:szCs w:val="28"/>
        </w:rPr>
        <w:t xml:space="preserve"> бюджета </w:t>
      </w:r>
      <w:r w:rsidR="00D461C8" w:rsidRPr="00EF487E">
        <w:rPr>
          <w:sz w:val="28"/>
          <w:szCs w:val="28"/>
        </w:rPr>
        <w:t xml:space="preserve">на начало финансового года </w:t>
      </w:r>
      <w:r w:rsidR="00020FF0" w:rsidRPr="00EF487E">
        <w:rPr>
          <w:sz w:val="28"/>
          <w:szCs w:val="28"/>
        </w:rPr>
        <w:t>не планировался</w:t>
      </w:r>
      <w:r w:rsidRPr="00EF487E">
        <w:rPr>
          <w:sz w:val="28"/>
          <w:szCs w:val="28"/>
        </w:rPr>
        <w:t>.</w:t>
      </w:r>
    </w:p>
    <w:p w:rsidR="004F46A2" w:rsidRDefault="00D461C8" w:rsidP="008604D4">
      <w:pPr>
        <w:widowControl w:val="0"/>
        <w:ind w:firstLine="720"/>
        <w:jc w:val="both"/>
        <w:rPr>
          <w:sz w:val="28"/>
          <w:szCs w:val="28"/>
        </w:rPr>
      </w:pPr>
      <w:r w:rsidRPr="00EF487E">
        <w:rPr>
          <w:sz w:val="28"/>
          <w:szCs w:val="28"/>
        </w:rPr>
        <w:t>На конец финансового года р</w:t>
      </w:r>
      <w:r w:rsidR="004F46A2" w:rsidRPr="00EF487E">
        <w:rPr>
          <w:sz w:val="28"/>
          <w:szCs w:val="28"/>
        </w:rPr>
        <w:t xml:space="preserve">ешением Совета Бриньковского сельского поселения Приморско-Ахтарского района </w:t>
      </w:r>
      <w:r w:rsidR="00552A67" w:rsidRPr="00EF487E">
        <w:rPr>
          <w:sz w:val="28"/>
          <w:szCs w:val="28"/>
        </w:rPr>
        <w:t>от 28</w:t>
      </w:r>
      <w:r w:rsidR="00866A86" w:rsidRPr="00EF487E">
        <w:rPr>
          <w:sz w:val="28"/>
          <w:szCs w:val="28"/>
        </w:rPr>
        <w:t xml:space="preserve"> декабря 202</w:t>
      </w:r>
      <w:r w:rsidR="00552A67" w:rsidRPr="00EF487E">
        <w:rPr>
          <w:sz w:val="28"/>
          <w:szCs w:val="28"/>
        </w:rPr>
        <w:t>2</w:t>
      </w:r>
      <w:r w:rsidR="00866A86" w:rsidRPr="00EF487E">
        <w:rPr>
          <w:sz w:val="28"/>
          <w:szCs w:val="28"/>
        </w:rPr>
        <w:t xml:space="preserve"> года № </w:t>
      </w:r>
      <w:r w:rsidR="00552A67" w:rsidRPr="00EF487E">
        <w:rPr>
          <w:sz w:val="28"/>
          <w:szCs w:val="28"/>
        </w:rPr>
        <w:t>177</w:t>
      </w:r>
      <w:r w:rsidR="004F46A2" w:rsidRPr="00EF487E">
        <w:rPr>
          <w:sz w:val="28"/>
          <w:szCs w:val="28"/>
        </w:rPr>
        <w:t xml:space="preserve"> «О внесении изменений в решение Совета Бриньковского сельского поселения Приморско-Ахтарского района от </w:t>
      </w:r>
      <w:r w:rsidR="00A75F8C" w:rsidRPr="00EF487E">
        <w:rPr>
          <w:sz w:val="28"/>
          <w:szCs w:val="28"/>
        </w:rPr>
        <w:t>1</w:t>
      </w:r>
      <w:r w:rsidR="00552A67" w:rsidRPr="00EF487E">
        <w:rPr>
          <w:sz w:val="28"/>
          <w:szCs w:val="28"/>
        </w:rPr>
        <w:t>7</w:t>
      </w:r>
      <w:r w:rsidR="004F46A2" w:rsidRPr="00EF487E">
        <w:rPr>
          <w:sz w:val="28"/>
          <w:szCs w:val="28"/>
        </w:rPr>
        <w:t xml:space="preserve"> декабря 20</w:t>
      </w:r>
      <w:r w:rsidR="00552A67" w:rsidRPr="00EF487E">
        <w:rPr>
          <w:sz w:val="28"/>
          <w:szCs w:val="28"/>
        </w:rPr>
        <w:t>21</w:t>
      </w:r>
      <w:r w:rsidR="004F46A2" w:rsidRPr="00EF487E">
        <w:rPr>
          <w:sz w:val="28"/>
          <w:szCs w:val="28"/>
        </w:rPr>
        <w:t xml:space="preserve"> года № </w:t>
      </w:r>
      <w:r w:rsidR="00552A67" w:rsidRPr="00EF487E">
        <w:rPr>
          <w:sz w:val="28"/>
          <w:szCs w:val="28"/>
        </w:rPr>
        <w:t>105</w:t>
      </w:r>
      <w:r w:rsidR="004F46A2" w:rsidRPr="00EF487E">
        <w:rPr>
          <w:sz w:val="28"/>
          <w:szCs w:val="28"/>
        </w:rPr>
        <w:t xml:space="preserve"> «О бюджете Бриньковского сельского поселения Приморско-Ахтарского района на 20</w:t>
      </w:r>
      <w:r w:rsidR="00866A86" w:rsidRPr="00EF487E">
        <w:rPr>
          <w:sz w:val="28"/>
          <w:szCs w:val="28"/>
        </w:rPr>
        <w:t>2</w:t>
      </w:r>
      <w:r w:rsidR="00552A67" w:rsidRPr="00EF487E">
        <w:rPr>
          <w:sz w:val="28"/>
          <w:szCs w:val="28"/>
        </w:rPr>
        <w:t>2</w:t>
      </w:r>
      <w:r w:rsidR="004F46A2" w:rsidRPr="00EF487E">
        <w:rPr>
          <w:sz w:val="28"/>
          <w:szCs w:val="28"/>
        </w:rPr>
        <w:t xml:space="preserve"> год» утвержден дефицит бюджета Бриньковского сельского поселения Приморско-Ахтарского района в сумме </w:t>
      </w:r>
      <w:r w:rsidR="00552A67" w:rsidRPr="00EF487E">
        <w:rPr>
          <w:sz w:val="28"/>
          <w:szCs w:val="28"/>
        </w:rPr>
        <w:t>9 234,4</w:t>
      </w:r>
      <w:r w:rsidR="004F46A2" w:rsidRPr="00EF487E">
        <w:rPr>
          <w:sz w:val="28"/>
          <w:szCs w:val="28"/>
        </w:rPr>
        <w:t xml:space="preserve"> тыс. рублей, что соответствует предельным значениям установленным пунктом 3 статьи 92.1 Бюджетного кодекса Российской Федерации с учетом остатков средств на счетах по учету средств местного бюджета.</w:t>
      </w:r>
    </w:p>
    <w:p w:rsidR="004F46A2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BD3C2C">
        <w:rPr>
          <w:sz w:val="28"/>
          <w:szCs w:val="28"/>
        </w:rPr>
        <w:t>Погашение дефицита бюджета Бриньковского сельского поселения Приморско-Ахтарского района планировалось производить за счет следующих источников доходов</w:t>
      </w:r>
      <w:r w:rsidRPr="000E0E19">
        <w:rPr>
          <w:sz w:val="28"/>
          <w:szCs w:val="28"/>
        </w:rPr>
        <w:t>:</w:t>
      </w:r>
    </w:p>
    <w:p w:rsidR="004F46A2" w:rsidRPr="00CC5BB5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0E0E19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AF6604">
        <w:rPr>
          <w:sz w:val="28"/>
          <w:szCs w:val="28"/>
        </w:rPr>
        <w:t>зменение остатков средств на счетах по учету средств бюджета</w:t>
      </w:r>
      <w:r>
        <w:rPr>
          <w:sz w:val="28"/>
          <w:szCs w:val="28"/>
        </w:rPr>
        <w:t xml:space="preserve"> в размере </w:t>
      </w:r>
      <w:r w:rsidR="0095086B">
        <w:rPr>
          <w:sz w:val="28"/>
          <w:szCs w:val="28"/>
        </w:rPr>
        <w:t>9 234,4</w:t>
      </w:r>
      <w:r w:rsidRPr="000E0E1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E0E19">
        <w:rPr>
          <w:sz w:val="28"/>
          <w:szCs w:val="28"/>
        </w:rPr>
        <w:t>рублей.</w:t>
      </w:r>
    </w:p>
    <w:p w:rsidR="004F46A2" w:rsidRDefault="004F46A2" w:rsidP="008604D4">
      <w:pPr>
        <w:widowControl w:val="0"/>
        <w:jc w:val="both"/>
        <w:rPr>
          <w:sz w:val="28"/>
          <w:szCs w:val="28"/>
        </w:rPr>
      </w:pPr>
      <w:r w:rsidRPr="00CC5BB5">
        <w:rPr>
          <w:sz w:val="28"/>
          <w:szCs w:val="28"/>
        </w:rPr>
        <w:tab/>
        <w:t>Фактическое исполнение по источнику внутреннего фи</w:t>
      </w:r>
      <w:r>
        <w:rPr>
          <w:sz w:val="28"/>
          <w:szCs w:val="28"/>
        </w:rPr>
        <w:t>нансирования дефицита бюджета Бриньковского сельского поселения</w:t>
      </w:r>
      <w:r w:rsidRPr="00CC5BB5">
        <w:rPr>
          <w:sz w:val="28"/>
          <w:szCs w:val="28"/>
        </w:rPr>
        <w:t xml:space="preserve"> Приморско-Ахтарск</w:t>
      </w:r>
      <w:r>
        <w:rPr>
          <w:sz w:val="28"/>
          <w:szCs w:val="28"/>
        </w:rPr>
        <w:t>ого</w:t>
      </w:r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C5BB5">
        <w:rPr>
          <w:sz w:val="28"/>
          <w:szCs w:val="28"/>
        </w:rPr>
        <w:t xml:space="preserve"> сложилось следующим образом:</w:t>
      </w:r>
    </w:p>
    <w:p w:rsidR="004F46A2" w:rsidRPr="00CC5BB5" w:rsidRDefault="004F46A2" w:rsidP="008604D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5BB5">
        <w:rPr>
          <w:sz w:val="28"/>
          <w:szCs w:val="28"/>
        </w:rPr>
        <w:t>- изменение остатков средств на счетах по учету средс</w:t>
      </w:r>
      <w:r>
        <w:rPr>
          <w:sz w:val="28"/>
          <w:szCs w:val="28"/>
        </w:rPr>
        <w:t xml:space="preserve">тв бюджета в размере </w:t>
      </w:r>
      <w:r w:rsidR="00710200">
        <w:rPr>
          <w:sz w:val="28"/>
          <w:szCs w:val="28"/>
        </w:rPr>
        <w:t>4 234,3</w:t>
      </w:r>
      <w:r w:rsidRPr="00CC5BB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C5BB5">
        <w:rPr>
          <w:sz w:val="28"/>
          <w:szCs w:val="28"/>
        </w:rPr>
        <w:t>рублей</w:t>
      </w:r>
      <w:r w:rsidR="00710200">
        <w:rPr>
          <w:sz w:val="28"/>
          <w:szCs w:val="28"/>
        </w:rPr>
        <w:t xml:space="preserve"> (со знаком минус)</w:t>
      </w:r>
      <w:r w:rsidRPr="00CC5BB5">
        <w:rPr>
          <w:sz w:val="28"/>
          <w:szCs w:val="28"/>
        </w:rPr>
        <w:t>.</w:t>
      </w:r>
      <w:r w:rsidRPr="00CC5BB5">
        <w:rPr>
          <w:sz w:val="28"/>
          <w:szCs w:val="28"/>
        </w:rPr>
        <w:tab/>
      </w:r>
    </w:p>
    <w:p w:rsidR="004F46A2" w:rsidRDefault="004F46A2" w:rsidP="008604D4">
      <w:pPr>
        <w:widowControl w:val="0"/>
        <w:ind w:firstLine="720"/>
        <w:jc w:val="both"/>
        <w:rPr>
          <w:sz w:val="28"/>
          <w:szCs w:val="28"/>
        </w:rPr>
      </w:pPr>
      <w:r w:rsidRPr="00CC5BB5">
        <w:rPr>
          <w:sz w:val="28"/>
          <w:szCs w:val="28"/>
        </w:rPr>
        <w:t>В результате при исполнени</w:t>
      </w:r>
      <w:r>
        <w:rPr>
          <w:sz w:val="28"/>
          <w:szCs w:val="28"/>
        </w:rPr>
        <w:t>и бюджета Бриньковского сельского поселения Приморско-Ахтарского района</w:t>
      </w:r>
      <w:r w:rsidRPr="00CC5BB5">
        <w:rPr>
          <w:sz w:val="28"/>
          <w:szCs w:val="28"/>
        </w:rPr>
        <w:t xml:space="preserve"> </w:t>
      </w:r>
      <w:r>
        <w:rPr>
          <w:sz w:val="28"/>
          <w:szCs w:val="28"/>
        </w:rPr>
        <w:t>за 20</w:t>
      </w:r>
      <w:r w:rsidR="00CA6CE9">
        <w:rPr>
          <w:sz w:val="28"/>
          <w:szCs w:val="28"/>
        </w:rPr>
        <w:t>2</w:t>
      </w:r>
      <w:r w:rsidR="00710200">
        <w:rPr>
          <w:sz w:val="28"/>
          <w:szCs w:val="28"/>
        </w:rPr>
        <w:t>2</w:t>
      </w:r>
      <w:r w:rsidRPr="00CC5BB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сложился </w:t>
      </w:r>
      <w:r w:rsidR="00710200">
        <w:rPr>
          <w:sz w:val="28"/>
          <w:szCs w:val="28"/>
        </w:rPr>
        <w:t>дефицит</w:t>
      </w:r>
      <w:r>
        <w:rPr>
          <w:color w:val="000000"/>
          <w:sz w:val="28"/>
          <w:szCs w:val="28"/>
        </w:rPr>
        <w:t xml:space="preserve"> в сумме </w:t>
      </w:r>
      <w:r w:rsidR="00710200">
        <w:rPr>
          <w:color w:val="000000"/>
          <w:sz w:val="28"/>
          <w:szCs w:val="28"/>
        </w:rPr>
        <w:t>4 234,3</w:t>
      </w:r>
      <w:r w:rsidRPr="00CC5BB5">
        <w:rPr>
          <w:color w:val="000000"/>
          <w:sz w:val="28"/>
          <w:szCs w:val="28"/>
        </w:rPr>
        <w:t xml:space="preserve"> тыс. рублей</w:t>
      </w:r>
      <w:r w:rsidRPr="00CC5BB5">
        <w:rPr>
          <w:sz w:val="28"/>
          <w:szCs w:val="28"/>
        </w:rPr>
        <w:t>.</w:t>
      </w:r>
    </w:p>
    <w:p w:rsidR="00D461C8" w:rsidRDefault="00D461C8" w:rsidP="008604D4">
      <w:pPr>
        <w:widowControl w:val="0"/>
        <w:jc w:val="both"/>
        <w:rPr>
          <w:sz w:val="28"/>
          <w:szCs w:val="28"/>
        </w:rPr>
      </w:pPr>
    </w:p>
    <w:p w:rsidR="004F46A2" w:rsidRPr="00CC5BB5" w:rsidRDefault="004F46A2" w:rsidP="008604D4">
      <w:pPr>
        <w:widowControl w:val="0"/>
        <w:jc w:val="center"/>
        <w:rPr>
          <w:b/>
          <w:sz w:val="28"/>
          <w:szCs w:val="28"/>
        </w:rPr>
      </w:pPr>
      <w:r w:rsidRPr="00241087">
        <w:rPr>
          <w:b/>
          <w:sz w:val="28"/>
          <w:szCs w:val="28"/>
        </w:rPr>
        <w:t>Итоги внешней проверки годовой бюджетной отчетности главных администраторов средств бюджета Бриньковского сельского поселения Приморско-Ахтарского района</w:t>
      </w:r>
    </w:p>
    <w:p w:rsidR="004F46A2" w:rsidRPr="00CC5BB5" w:rsidRDefault="004F46A2" w:rsidP="008604D4">
      <w:pPr>
        <w:widowControl w:val="0"/>
        <w:ind w:left="720"/>
        <w:jc w:val="both"/>
        <w:rPr>
          <w:sz w:val="28"/>
          <w:szCs w:val="28"/>
        </w:rPr>
      </w:pPr>
    </w:p>
    <w:p w:rsidR="00BC4E59" w:rsidRDefault="00BC4E59" w:rsidP="008604D4">
      <w:pPr>
        <w:widowControl w:val="0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Бюджетная отчетность ГАБС за 2022</w:t>
      </w:r>
      <w:r w:rsidRPr="00F76716">
        <w:rPr>
          <w:color w:val="000000"/>
          <w:spacing w:val="5"/>
          <w:sz w:val="28"/>
          <w:szCs w:val="28"/>
        </w:rPr>
        <w:t xml:space="preserve"> год в целом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Российской </w:t>
      </w:r>
      <w:r>
        <w:rPr>
          <w:color w:val="000000"/>
          <w:spacing w:val="5"/>
          <w:sz w:val="28"/>
          <w:szCs w:val="28"/>
        </w:rPr>
        <w:t>Федерации от 28 декабря 2010г. №</w:t>
      </w:r>
      <w:r w:rsidRPr="00F76716">
        <w:rPr>
          <w:color w:val="000000"/>
          <w:spacing w:val="5"/>
          <w:sz w:val="28"/>
          <w:szCs w:val="28"/>
        </w:rPr>
        <w:t xml:space="preserve"> 191н.</w:t>
      </w:r>
    </w:p>
    <w:p w:rsidR="00BC4E59" w:rsidRDefault="00BC4E59" w:rsidP="008604D4">
      <w:pPr>
        <w:widowControl w:val="0"/>
        <w:ind w:firstLine="709"/>
        <w:jc w:val="both"/>
        <w:rPr>
          <w:color w:val="000000"/>
          <w:spacing w:val="5"/>
          <w:sz w:val="28"/>
          <w:szCs w:val="28"/>
        </w:rPr>
      </w:pPr>
      <w:r w:rsidRPr="00663D26">
        <w:rPr>
          <w:sz w:val="28"/>
          <w:szCs w:val="28"/>
        </w:rPr>
        <w:t xml:space="preserve">Фактов недостоверных </w:t>
      </w:r>
      <w:r>
        <w:rPr>
          <w:sz w:val="28"/>
          <w:szCs w:val="28"/>
        </w:rPr>
        <w:t xml:space="preserve">данных </w:t>
      </w:r>
      <w:r w:rsidRPr="00663D26">
        <w:rPr>
          <w:sz w:val="28"/>
          <w:szCs w:val="28"/>
        </w:rPr>
        <w:t>осуществления расходов, непредусмотренных бюджетом, или с превышением бюджетных ассигнований проведенной проверкой не установлено.</w:t>
      </w:r>
    </w:p>
    <w:p w:rsidR="008E0CDE" w:rsidRPr="008E0CDE" w:rsidRDefault="00BC4E59" w:rsidP="008604D4">
      <w:pPr>
        <w:widowControl w:val="0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F76716">
        <w:rPr>
          <w:color w:val="000000"/>
          <w:spacing w:val="5"/>
          <w:sz w:val="28"/>
          <w:szCs w:val="28"/>
        </w:rPr>
        <w:t>По результатам прове</w:t>
      </w:r>
      <w:r>
        <w:rPr>
          <w:color w:val="000000"/>
          <w:spacing w:val="5"/>
          <w:sz w:val="28"/>
          <w:szCs w:val="28"/>
        </w:rPr>
        <w:t>рки ГАБС контрольно-счетная палата отмечает:</w:t>
      </w:r>
    </w:p>
    <w:p w:rsidR="008E0CDE" w:rsidRPr="008E0CDE" w:rsidRDefault="00CF049E" w:rsidP="00860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0CDE" w:rsidRPr="008E0CDE">
        <w:rPr>
          <w:sz w:val="28"/>
          <w:szCs w:val="28"/>
        </w:rPr>
        <w:t>. В нарушение пунктов 153,156 инструкции № 191н в составе сводной пояснительной записки (ф. 0503160) представлена таблица № 1 «</w:t>
      </w:r>
      <w:r w:rsidR="008E0CDE" w:rsidRPr="008E0CDE">
        <w:rPr>
          <w:color w:val="22272F"/>
          <w:sz w:val="28"/>
          <w:szCs w:val="28"/>
          <w:shd w:val="clear" w:color="auto" w:fill="FFFFFF"/>
        </w:rPr>
        <w:t>Сведения о направлениях деятельности</w:t>
      </w:r>
      <w:r w:rsidR="008E0CDE" w:rsidRPr="008E0CDE">
        <w:rPr>
          <w:sz w:val="28"/>
          <w:szCs w:val="28"/>
        </w:rPr>
        <w:t>» и таблица № 4 «Сведения об основных положениях учетной политики». Данные таблицы 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бюджета, финансовым органом.</w:t>
      </w:r>
    </w:p>
    <w:p w:rsidR="008E0CDE" w:rsidRPr="008E0CDE" w:rsidRDefault="00CF049E" w:rsidP="00860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0CDE" w:rsidRPr="008E0CDE">
        <w:rPr>
          <w:sz w:val="28"/>
          <w:szCs w:val="28"/>
        </w:rPr>
        <w:t>. В разделе 2 «Результаты деятельности субъекта бюджетной отчетности» текстовой части пояснительной записки содержится информация, не подлежащая отражению в связи с внесенными изменениями в пункт 152 Инструкции 191н.</w:t>
      </w:r>
    </w:p>
    <w:p w:rsidR="008E0CDE" w:rsidRPr="008E0CDE" w:rsidRDefault="00CF049E" w:rsidP="00860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0CDE" w:rsidRPr="008E0CDE">
        <w:rPr>
          <w:sz w:val="28"/>
          <w:szCs w:val="28"/>
        </w:rPr>
        <w:t>.</w:t>
      </w:r>
      <w:r w:rsidR="008E0CDE" w:rsidRPr="008E0CDE">
        <w:t xml:space="preserve"> </w:t>
      </w:r>
      <w:r w:rsidR="008E0CDE" w:rsidRPr="008E0CDE">
        <w:rPr>
          <w:sz w:val="28"/>
          <w:szCs w:val="28"/>
        </w:rPr>
        <w:t>В нарушение пункта 35 Федерального стандарта «Нематериальные активы», утвержденного приказом Минфина России от 15.11.2019 года, применяемого при ведении бюджетного учета с 1 января 2021 года, комиссией Субъекта учета не проводился анализ возможности установления срока полезного использования по всем объектам, входящим в подгруппу «Нематериальные активы с неопределенным сроком полезного использования».</w:t>
      </w:r>
    </w:p>
    <w:p w:rsidR="008E0CDE" w:rsidRPr="008E0CDE" w:rsidRDefault="00CF049E" w:rsidP="00860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0CDE" w:rsidRPr="008E0CDE">
        <w:rPr>
          <w:sz w:val="28"/>
          <w:szCs w:val="28"/>
        </w:rPr>
        <w:t>. При проведении контрольного мероприятия было выявлена оплата штрафов за нарушение законодательства о налогах и сборах, законодательства о страховых взносах в общей сумме 382,11 рублей.</w:t>
      </w:r>
    </w:p>
    <w:p w:rsidR="008E0CDE" w:rsidRPr="008E0CDE" w:rsidRDefault="008E0CDE" w:rsidP="008604D4">
      <w:pPr>
        <w:widowControl w:val="0"/>
        <w:ind w:firstLine="709"/>
        <w:jc w:val="both"/>
        <w:rPr>
          <w:sz w:val="28"/>
          <w:szCs w:val="28"/>
        </w:rPr>
      </w:pPr>
      <w:r w:rsidRPr="008E0CDE">
        <w:rPr>
          <w:sz w:val="28"/>
          <w:szCs w:val="28"/>
        </w:rPr>
        <w:t>Статьей 16.1 ГК РФ установлено «В случаях и в порядке, которые предусмотрены законом, ущерб, причиненный личности или имуществу гражданина либо имуществу юридического лица правомерными действиями государственных органов, органов местного самоуправления или должностных лиц этих органов, а также иных лиц, которым государством делегированы властные полномочия, подлежит компенсации».</w:t>
      </w:r>
    </w:p>
    <w:p w:rsidR="008E0CDE" w:rsidRPr="008E0CDE" w:rsidRDefault="008E0CDE" w:rsidP="008604D4">
      <w:pPr>
        <w:widowControl w:val="0"/>
        <w:ind w:firstLine="709"/>
        <w:jc w:val="both"/>
        <w:rPr>
          <w:sz w:val="28"/>
          <w:szCs w:val="28"/>
        </w:rPr>
      </w:pPr>
      <w:r w:rsidRPr="008E0CDE">
        <w:rPr>
          <w:sz w:val="28"/>
          <w:szCs w:val="28"/>
        </w:rPr>
        <w:t>В нарушение выше указанной статьи сумма в размере 382,11 рублей за оплату штрафов за нарушение законодательства о налогах и сборах, законодательства о страховых взносах, подлежит возмещению виновными лицами в бюджет Бриньковского сельского поселения Приморско-Ахтарского района.</w:t>
      </w:r>
    </w:p>
    <w:p w:rsidR="008E0CDE" w:rsidRPr="008E0CDE" w:rsidRDefault="00CF049E" w:rsidP="00860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0CDE" w:rsidRPr="008E0CDE">
        <w:rPr>
          <w:sz w:val="28"/>
          <w:szCs w:val="28"/>
        </w:rPr>
        <w:t>. Порядком проведения инвентаризации активов и обязательств не утверждена форма для отражения результатов инвентаризации резервов предстоящих расходов.</w:t>
      </w:r>
    </w:p>
    <w:p w:rsidR="004F46A2" w:rsidRDefault="004F46A2" w:rsidP="008604D4">
      <w:pPr>
        <w:widowControl w:val="0"/>
        <w:ind w:firstLine="708"/>
        <w:jc w:val="both"/>
        <w:rPr>
          <w:color w:val="000000"/>
          <w:spacing w:val="5"/>
          <w:sz w:val="28"/>
          <w:szCs w:val="28"/>
        </w:rPr>
      </w:pPr>
      <w:r w:rsidRPr="00EE375E">
        <w:rPr>
          <w:color w:val="000000"/>
          <w:spacing w:val="5"/>
          <w:sz w:val="28"/>
          <w:szCs w:val="28"/>
        </w:rPr>
        <w:t>Результаты внешней проверки доведены контрольно-счетной палатой до главного администратора бюджетных средств.</w:t>
      </w:r>
    </w:p>
    <w:p w:rsidR="007C6D82" w:rsidRDefault="007C6D82" w:rsidP="008604D4">
      <w:pPr>
        <w:widowControl w:val="0"/>
        <w:rPr>
          <w:b/>
          <w:sz w:val="28"/>
          <w:szCs w:val="28"/>
        </w:rPr>
      </w:pPr>
    </w:p>
    <w:p w:rsidR="005B2123" w:rsidRPr="00B87FA9" w:rsidRDefault="005B2123" w:rsidP="008604D4">
      <w:pPr>
        <w:widowControl w:val="0"/>
        <w:jc w:val="center"/>
        <w:rPr>
          <w:b/>
          <w:sz w:val="28"/>
          <w:szCs w:val="28"/>
        </w:rPr>
      </w:pPr>
      <w:r w:rsidRPr="00DD7A11">
        <w:rPr>
          <w:b/>
          <w:sz w:val="28"/>
          <w:szCs w:val="28"/>
        </w:rPr>
        <w:t>ВЫВОДЫ</w:t>
      </w:r>
    </w:p>
    <w:p w:rsidR="005B2123" w:rsidRPr="00CC5BB5" w:rsidRDefault="005B2123" w:rsidP="008604D4">
      <w:pPr>
        <w:widowControl w:val="0"/>
        <w:ind w:firstLine="720"/>
        <w:jc w:val="both"/>
        <w:rPr>
          <w:sz w:val="28"/>
          <w:szCs w:val="28"/>
        </w:rPr>
      </w:pPr>
    </w:p>
    <w:p w:rsidR="00F366CE" w:rsidRPr="003D0C7A" w:rsidRDefault="00F366CE" w:rsidP="008604D4">
      <w:pPr>
        <w:widowControl w:val="0"/>
        <w:ind w:firstLine="708"/>
        <w:jc w:val="both"/>
        <w:rPr>
          <w:sz w:val="28"/>
          <w:szCs w:val="28"/>
        </w:rPr>
      </w:pPr>
      <w:r w:rsidRPr="003D0C7A">
        <w:rPr>
          <w:sz w:val="28"/>
          <w:szCs w:val="28"/>
        </w:rPr>
        <w:t>1. Годовой отчет об исполнении бюджета Бриньковского сельского поселения Приморско-Ахтарского района за 20</w:t>
      </w:r>
      <w:r>
        <w:rPr>
          <w:sz w:val="28"/>
          <w:szCs w:val="28"/>
        </w:rPr>
        <w:t>22</w:t>
      </w:r>
      <w:r w:rsidRPr="003D0C7A">
        <w:rPr>
          <w:sz w:val="28"/>
          <w:szCs w:val="28"/>
        </w:rPr>
        <w:t xml:space="preserve"> год представлен администрацией Бриньковского сельского поселения Приморско-Ахтарского района в контрольно-счетную палату муниципального образования Приморско-Ахтарский район с соблюдением установленного срока и в соответствии с требованиями Бюджетного кодекса Российской Федерации и Положения о бюджетном процессе в </w:t>
      </w:r>
      <w:proofErr w:type="spellStart"/>
      <w:r w:rsidRPr="003D0C7A">
        <w:rPr>
          <w:sz w:val="28"/>
          <w:szCs w:val="28"/>
        </w:rPr>
        <w:t>Бриньковском</w:t>
      </w:r>
      <w:proofErr w:type="spellEnd"/>
      <w:r w:rsidRPr="003D0C7A">
        <w:rPr>
          <w:sz w:val="28"/>
          <w:szCs w:val="28"/>
        </w:rPr>
        <w:t xml:space="preserve"> сельском поселении </w:t>
      </w:r>
      <w:proofErr w:type="spellStart"/>
      <w:r w:rsidRPr="003D0C7A">
        <w:rPr>
          <w:sz w:val="28"/>
          <w:szCs w:val="28"/>
        </w:rPr>
        <w:t>Приморско-Ахтарского</w:t>
      </w:r>
      <w:proofErr w:type="spellEnd"/>
      <w:r w:rsidRPr="003D0C7A">
        <w:rPr>
          <w:sz w:val="28"/>
          <w:szCs w:val="28"/>
        </w:rPr>
        <w:t xml:space="preserve"> района.</w:t>
      </w:r>
    </w:p>
    <w:p w:rsidR="00F366CE" w:rsidRPr="003D0C7A" w:rsidRDefault="00F366CE" w:rsidP="008604D4">
      <w:pPr>
        <w:widowControl w:val="0"/>
        <w:ind w:firstLine="708"/>
        <w:jc w:val="both"/>
        <w:rPr>
          <w:sz w:val="28"/>
          <w:szCs w:val="28"/>
        </w:rPr>
      </w:pPr>
      <w:r w:rsidRPr="003D0C7A">
        <w:rPr>
          <w:sz w:val="28"/>
          <w:szCs w:val="28"/>
        </w:rPr>
        <w:t>2. Объем доходов, расходов и источников финансирования дефицита бюджета в годовом отчете об исполнении бюджета, представленном администрацией Бриньковского сельского поселения Приморско-Ахтарского района соответствует данным, отраженным в бюджетной отчетности представленной главным администратором бюджетных средств.</w:t>
      </w:r>
    </w:p>
    <w:p w:rsidR="00F366CE" w:rsidRPr="003D0C7A" w:rsidRDefault="00F366CE" w:rsidP="008604D4">
      <w:pPr>
        <w:widowControl w:val="0"/>
        <w:ind w:firstLine="708"/>
        <w:jc w:val="both"/>
        <w:rPr>
          <w:sz w:val="28"/>
          <w:szCs w:val="28"/>
        </w:rPr>
      </w:pPr>
      <w:r w:rsidRPr="003D0C7A">
        <w:rPr>
          <w:sz w:val="28"/>
          <w:szCs w:val="28"/>
        </w:rPr>
        <w:t>3. Первоначальный план бюджета на 20</w:t>
      </w:r>
      <w:r>
        <w:rPr>
          <w:sz w:val="28"/>
          <w:szCs w:val="28"/>
        </w:rPr>
        <w:t>22</w:t>
      </w:r>
      <w:r w:rsidRPr="003D0C7A">
        <w:rPr>
          <w:sz w:val="28"/>
          <w:szCs w:val="28"/>
        </w:rPr>
        <w:t xml:space="preserve"> год, утвержденный решением Совета Бриньковского сельского поселения Приморско-Ахтарского района от 1</w:t>
      </w:r>
      <w:r>
        <w:rPr>
          <w:sz w:val="28"/>
          <w:szCs w:val="28"/>
        </w:rPr>
        <w:t>7</w:t>
      </w:r>
      <w:r w:rsidRPr="003D0C7A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3D0C7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105</w:t>
      </w:r>
      <w:r w:rsidRPr="003D0C7A">
        <w:rPr>
          <w:sz w:val="28"/>
          <w:szCs w:val="28"/>
        </w:rPr>
        <w:t xml:space="preserve"> «О бюджете Бриньковского сельского поселения Приморско-Ахтарского района на 20</w:t>
      </w:r>
      <w:r>
        <w:rPr>
          <w:sz w:val="28"/>
          <w:szCs w:val="28"/>
        </w:rPr>
        <w:t>22</w:t>
      </w:r>
      <w:r w:rsidRPr="003D0C7A">
        <w:rPr>
          <w:sz w:val="28"/>
          <w:szCs w:val="28"/>
        </w:rPr>
        <w:t xml:space="preserve"> год» по доходам, составил </w:t>
      </w:r>
      <w:r>
        <w:rPr>
          <w:sz w:val="28"/>
          <w:szCs w:val="28"/>
        </w:rPr>
        <w:t>28 453,7</w:t>
      </w:r>
      <w:r w:rsidRPr="003D0C7A">
        <w:rPr>
          <w:sz w:val="28"/>
          <w:szCs w:val="28"/>
        </w:rPr>
        <w:t xml:space="preserve"> тыс. рублей, (в том числе: собственные доходы </w:t>
      </w:r>
      <w:r>
        <w:rPr>
          <w:sz w:val="28"/>
          <w:szCs w:val="28"/>
        </w:rPr>
        <w:t>– 27 582,8</w:t>
      </w:r>
      <w:r w:rsidRPr="003D0C7A">
        <w:rPr>
          <w:sz w:val="28"/>
          <w:szCs w:val="28"/>
        </w:rPr>
        <w:t xml:space="preserve"> тыс. рублей, безвозмездные поступления</w:t>
      </w:r>
      <w:r>
        <w:rPr>
          <w:sz w:val="28"/>
          <w:szCs w:val="28"/>
        </w:rPr>
        <w:t xml:space="preserve"> – 870,9</w:t>
      </w:r>
      <w:r w:rsidRPr="003D0C7A">
        <w:rPr>
          <w:sz w:val="28"/>
          <w:szCs w:val="28"/>
        </w:rPr>
        <w:t xml:space="preserve"> ты</w:t>
      </w:r>
      <w:r>
        <w:rPr>
          <w:sz w:val="28"/>
          <w:szCs w:val="28"/>
        </w:rPr>
        <w:t>с. рублей), по расходам 28 453,7</w:t>
      </w:r>
      <w:r w:rsidRPr="003D0C7A">
        <w:rPr>
          <w:sz w:val="28"/>
          <w:szCs w:val="28"/>
        </w:rPr>
        <w:t xml:space="preserve"> тыс. рублей. Дефицит (пр</w:t>
      </w:r>
      <w:r>
        <w:rPr>
          <w:sz w:val="28"/>
          <w:szCs w:val="28"/>
        </w:rPr>
        <w:t>официт) бюджета не планировался.</w:t>
      </w:r>
    </w:p>
    <w:p w:rsidR="00F366CE" w:rsidRPr="003D0C7A" w:rsidRDefault="00F366CE" w:rsidP="008604D4">
      <w:pPr>
        <w:widowControl w:val="0"/>
        <w:ind w:firstLine="708"/>
        <w:jc w:val="both"/>
        <w:rPr>
          <w:sz w:val="28"/>
          <w:szCs w:val="28"/>
        </w:rPr>
      </w:pPr>
      <w:r w:rsidRPr="003D0C7A">
        <w:rPr>
          <w:sz w:val="28"/>
          <w:szCs w:val="28"/>
        </w:rPr>
        <w:t xml:space="preserve">Заключительное уточнение бюджета Бриньковского сельского поселения Приморско-Ахтарского района </w:t>
      </w:r>
      <w:r>
        <w:rPr>
          <w:sz w:val="28"/>
          <w:szCs w:val="28"/>
        </w:rPr>
        <w:t>произведено решением Совета от 28</w:t>
      </w:r>
      <w:r w:rsidRPr="003D0C7A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3D0C7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177</w:t>
      </w:r>
      <w:r w:rsidRPr="003D0C7A">
        <w:rPr>
          <w:sz w:val="28"/>
          <w:szCs w:val="28"/>
        </w:rPr>
        <w:t xml:space="preserve"> «О внесении изменений в решение Совета Бриньковского сельского поселения Приморско-Ахтарского района от </w:t>
      </w:r>
      <w:r>
        <w:rPr>
          <w:sz w:val="28"/>
          <w:szCs w:val="28"/>
        </w:rPr>
        <w:t>17</w:t>
      </w:r>
      <w:r w:rsidRPr="003D0C7A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3D0C7A">
        <w:rPr>
          <w:sz w:val="28"/>
          <w:szCs w:val="28"/>
        </w:rPr>
        <w:t xml:space="preserve"> № </w:t>
      </w:r>
      <w:r>
        <w:rPr>
          <w:sz w:val="28"/>
          <w:szCs w:val="28"/>
        </w:rPr>
        <w:t>105</w:t>
      </w:r>
      <w:r w:rsidRPr="003D0C7A">
        <w:rPr>
          <w:sz w:val="28"/>
          <w:szCs w:val="28"/>
        </w:rPr>
        <w:t xml:space="preserve"> «О бюджете Бриньковского сельского поселения Приморско-Ахтарского района на 20</w:t>
      </w:r>
      <w:r>
        <w:rPr>
          <w:sz w:val="28"/>
          <w:szCs w:val="28"/>
        </w:rPr>
        <w:t>22</w:t>
      </w:r>
      <w:r w:rsidRPr="003D0C7A">
        <w:rPr>
          <w:sz w:val="28"/>
          <w:szCs w:val="28"/>
        </w:rPr>
        <w:t xml:space="preserve"> год».</w:t>
      </w:r>
    </w:p>
    <w:p w:rsidR="00F366CE" w:rsidRPr="003D0C7A" w:rsidRDefault="00F366CE" w:rsidP="008604D4">
      <w:pPr>
        <w:widowControl w:val="0"/>
        <w:ind w:firstLine="708"/>
        <w:jc w:val="both"/>
        <w:rPr>
          <w:sz w:val="28"/>
          <w:szCs w:val="28"/>
        </w:rPr>
      </w:pPr>
      <w:r w:rsidRPr="003D0C7A">
        <w:rPr>
          <w:sz w:val="28"/>
          <w:szCs w:val="28"/>
        </w:rPr>
        <w:t xml:space="preserve"> Уточненный бюджет Бриньковского сельского поселения Приморско-Ахтарского района на 20</w:t>
      </w:r>
      <w:r>
        <w:rPr>
          <w:sz w:val="28"/>
          <w:szCs w:val="28"/>
        </w:rPr>
        <w:t>22</w:t>
      </w:r>
      <w:r w:rsidRPr="003D0C7A">
        <w:rPr>
          <w:sz w:val="28"/>
          <w:szCs w:val="28"/>
        </w:rPr>
        <w:t xml:space="preserve"> год п</w:t>
      </w:r>
      <w:r>
        <w:rPr>
          <w:sz w:val="28"/>
          <w:szCs w:val="28"/>
        </w:rPr>
        <w:t>о доходам был утвержден в сумме 120 300,4</w:t>
      </w:r>
      <w:r w:rsidRPr="003D0C7A">
        <w:rPr>
          <w:sz w:val="28"/>
          <w:szCs w:val="28"/>
        </w:rPr>
        <w:t xml:space="preserve"> тыс. рублей, (в том чи</w:t>
      </w:r>
      <w:r>
        <w:rPr>
          <w:sz w:val="28"/>
          <w:szCs w:val="28"/>
        </w:rPr>
        <w:t>сле: собственные доходы в сумме 31 654,7</w:t>
      </w:r>
      <w:r w:rsidRPr="003D0C7A">
        <w:rPr>
          <w:sz w:val="28"/>
          <w:szCs w:val="28"/>
        </w:rPr>
        <w:t xml:space="preserve"> тыс. рублей, безвозмездные поступления в сумме </w:t>
      </w:r>
      <w:r>
        <w:rPr>
          <w:sz w:val="28"/>
          <w:szCs w:val="28"/>
        </w:rPr>
        <w:t>88 645,7</w:t>
      </w:r>
      <w:r w:rsidRPr="003D0C7A">
        <w:rPr>
          <w:sz w:val="28"/>
          <w:szCs w:val="28"/>
        </w:rPr>
        <w:t xml:space="preserve"> тыс. рублей).</w:t>
      </w:r>
    </w:p>
    <w:p w:rsidR="00F366CE" w:rsidRPr="003D0C7A" w:rsidRDefault="00F366CE" w:rsidP="008604D4">
      <w:pPr>
        <w:widowControl w:val="0"/>
        <w:ind w:firstLine="708"/>
        <w:jc w:val="both"/>
        <w:rPr>
          <w:sz w:val="28"/>
          <w:szCs w:val="28"/>
        </w:rPr>
      </w:pPr>
      <w:r w:rsidRPr="003D0C7A">
        <w:rPr>
          <w:sz w:val="28"/>
          <w:szCs w:val="28"/>
        </w:rPr>
        <w:t xml:space="preserve">Расходная часть бюджета утверждена в сумме </w:t>
      </w:r>
      <w:r>
        <w:rPr>
          <w:sz w:val="28"/>
          <w:szCs w:val="28"/>
        </w:rPr>
        <w:t>129 534,8</w:t>
      </w:r>
      <w:r w:rsidRPr="003D0C7A">
        <w:rPr>
          <w:sz w:val="28"/>
          <w:szCs w:val="28"/>
        </w:rPr>
        <w:t xml:space="preserve"> тыс. рублей.</w:t>
      </w:r>
    </w:p>
    <w:p w:rsidR="00F366CE" w:rsidRPr="003D0C7A" w:rsidRDefault="00F366CE" w:rsidP="008604D4">
      <w:pPr>
        <w:widowControl w:val="0"/>
        <w:ind w:firstLine="708"/>
        <w:jc w:val="both"/>
        <w:rPr>
          <w:sz w:val="28"/>
          <w:szCs w:val="28"/>
        </w:rPr>
      </w:pPr>
      <w:r w:rsidRPr="003D0C7A">
        <w:rPr>
          <w:sz w:val="28"/>
          <w:szCs w:val="28"/>
        </w:rPr>
        <w:t xml:space="preserve">Дефицит бюджета утвержден в сумме </w:t>
      </w:r>
      <w:r>
        <w:rPr>
          <w:sz w:val="28"/>
          <w:szCs w:val="28"/>
        </w:rPr>
        <w:t>9 234,4</w:t>
      </w:r>
      <w:r w:rsidRPr="003D0C7A">
        <w:rPr>
          <w:sz w:val="28"/>
          <w:szCs w:val="28"/>
        </w:rPr>
        <w:t xml:space="preserve"> тыс. руб.</w:t>
      </w:r>
    </w:p>
    <w:p w:rsidR="00F366CE" w:rsidRPr="003D0C7A" w:rsidRDefault="00F366CE" w:rsidP="008604D4">
      <w:pPr>
        <w:widowControl w:val="0"/>
        <w:ind w:firstLine="708"/>
        <w:jc w:val="both"/>
        <w:rPr>
          <w:sz w:val="28"/>
          <w:szCs w:val="28"/>
        </w:rPr>
      </w:pPr>
      <w:r w:rsidRPr="003D0C7A">
        <w:rPr>
          <w:sz w:val="28"/>
          <w:szCs w:val="28"/>
        </w:rPr>
        <w:t>4. По итогам исполнения бюджета Бриньковского сельского поселения Приморско-Ахтарского района за 20</w:t>
      </w:r>
      <w:r>
        <w:rPr>
          <w:sz w:val="28"/>
          <w:szCs w:val="28"/>
        </w:rPr>
        <w:t>22</w:t>
      </w:r>
      <w:r w:rsidRPr="003D0C7A">
        <w:rPr>
          <w:sz w:val="28"/>
          <w:szCs w:val="28"/>
        </w:rPr>
        <w:t xml:space="preserve"> год доходная часть бюджета с учетом безвозмездных поступлений составила </w:t>
      </w:r>
      <w:r>
        <w:rPr>
          <w:sz w:val="28"/>
          <w:szCs w:val="28"/>
        </w:rPr>
        <w:t>124 256,9</w:t>
      </w:r>
      <w:r w:rsidRPr="003D0C7A">
        <w:rPr>
          <w:sz w:val="28"/>
          <w:szCs w:val="28"/>
        </w:rPr>
        <w:t xml:space="preserve"> тыс. рублей. Исполнение расходной части бюджета составило </w:t>
      </w:r>
      <w:r>
        <w:rPr>
          <w:sz w:val="28"/>
          <w:szCs w:val="28"/>
        </w:rPr>
        <w:t>120 022,6</w:t>
      </w:r>
      <w:r w:rsidRPr="003D0C7A">
        <w:rPr>
          <w:sz w:val="28"/>
          <w:szCs w:val="28"/>
        </w:rPr>
        <w:t xml:space="preserve"> тыс. рублей, то есть образовался профицит бюджета на сумму </w:t>
      </w:r>
      <w:r>
        <w:rPr>
          <w:sz w:val="28"/>
          <w:szCs w:val="28"/>
        </w:rPr>
        <w:t>4 234,3</w:t>
      </w:r>
      <w:r w:rsidRPr="003D0C7A">
        <w:rPr>
          <w:sz w:val="28"/>
          <w:szCs w:val="28"/>
        </w:rPr>
        <w:t xml:space="preserve"> тыс. рублей. К уровню 20</w:t>
      </w:r>
      <w:r>
        <w:rPr>
          <w:sz w:val="28"/>
          <w:szCs w:val="28"/>
        </w:rPr>
        <w:t>21</w:t>
      </w:r>
      <w:r w:rsidRPr="003D0C7A">
        <w:rPr>
          <w:sz w:val="28"/>
          <w:szCs w:val="28"/>
        </w:rPr>
        <w:t xml:space="preserve"> года поступление доходов в бюджет Бриньковского сельского поселения в 202</w:t>
      </w:r>
      <w:r>
        <w:rPr>
          <w:sz w:val="28"/>
          <w:szCs w:val="28"/>
        </w:rPr>
        <w:t>2</w:t>
      </w:r>
      <w:r w:rsidRPr="003D0C7A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увеличилось</w:t>
      </w:r>
      <w:r w:rsidRPr="003D0C7A">
        <w:rPr>
          <w:sz w:val="28"/>
          <w:szCs w:val="28"/>
        </w:rPr>
        <w:t xml:space="preserve"> на </w:t>
      </w:r>
      <w:r>
        <w:rPr>
          <w:sz w:val="28"/>
          <w:szCs w:val="28"/>
        </w:rPr>
        <w:t>65 195,6</w:t>
      </w:r>
      <w:r w:rsidRPr="003D0C7A">
        <w:rPr>
          <w:sz w:val="28"/>
          <w:szCs w:val="28"/>
        </w:rPr>
        <w:t xml:space="preserve"> тыс. рублей, или</w:t>
      </w:r>
      <w:r>
        <w:rPr>
          <w:sz w:val="28"/>
          <w:szCs w:val="28"/>
        </w:rPr>
        <w:t xml:space="preserve"> более чем в 2 раза</w:t>
      </w:r>
      <w:r w:rsidRPr="003D0C7A">
        <w:rPr>
          <w:sz w:val="28"/>
          <w:szCs w:val="28"/>
        </w:rPr>
        <w:t xml:space="preserve"> за счет снижения безвозмездных поступлений на осуществление бюджетных инвестиций в объекты муниципальной собственности с привлечением средств краевого бюджета.</w:t>
      </w:r>
    </w:p>
    <w:p w:rsidR="00F366CE" w:rsidRPr="003D0C7A" w:rsidRDefault="00F366CE" w:rsidP="008604D4">
      <w:pPr>
        <w:widowControl w:val="0"/>
        <w:ind w:firstLine="708"/>
        <w:jc w:val="both"/>
        <w:rPr>
          <w:sz w:val="28"/>
          <w:szCs w:val="28"/>
        </w:rPr>
      </w:pPr>
      <w:r w:rsidRPr="003D0C7A">
        <w:rPr>
          <w:sz w:val="28"/>
          <w:szCs w:val="28"/>
        </w:rPr>
        <w:t>5. По итогам 20</w:t>
      </w:r>
      <w:r>
        <w:rPr>
          <w:sz w:val="28"/>
          <w:szCs w:val="28"/>
        </w:rPr>
        <w:t>22</w:t>
      </w:r>
      <w:r w:rsidRPr="003D0C7A">
        <w:rPr>
          <w:sz w:val="28"/>
          <w:szCs w:val="28"/>
        </w:rPr>
        <w:t xml:space="preserve"> года перевыполнен уточненный план собственных доходов (налоговых и неналоговых) на сумму </w:t>
      </w:r>
      <w:r>
        <w:rPr>
          <w:sz w:val="28"/>
          <w:szCs w:val="28"/>
        </w:rPr>
        <w:t>4 448,0</w:t>
      </w:r>
      <w:r w:rsidRPr="003D0C7A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14,1</w:t>
      </w:r>
      <w:r w:rsidRPr="003D0C7A">
        <w:rPr>
          <w:sz w:val="28"/>
          <w:szCs w:val="28"/>
        </w:rPr>
        <w:t xml:space="preserve"> %. Исполнение собственных доходов составило </w:t>
      </w:r>
      <w:r>
        <w:rPr>
          <w:sz w:val="28"/>
          <w:szCs w:val="28"/>
        </w:rPr>
        <w:t>36 102,7</w:t>
      </w:r>
      <w:r w:rsidRPr="003D0C7A">
        <w:rPr>
          <w:sz w:val="28"/>
          <w:szCs w:val="28"/>
        </w:rPr>
        <w:t xml:space="preserve"> тыс. рублей. К уровню 20</w:t>
      </w:r>
      <w:r>
        <w:rPr>
          <w:sz w:val="28"/>
          <w:szCs w:val="28"/>
        </w:rPr>
        <w:t>21</w:t>
      </w:r>
      <w:r w:rsidRPr="003D0C7A">
        <w:rPr>
          <w:sz w:val="28"/>
          <w:szCs w:val="28"/>
        </w:rPr>
        <w:t xml:space="preserve"> года поступления собственных доходов увеличилось на </w:t>
      </w:r>
      <w:r>
        <w:rPr>
          <w:sz w:val="28"/>
          <w:szCs w:val="28"/>
        </w:rPr>
        <w:t>5 723,0</w:t>
      </w:r>
      <w:r w:rsidRPr="003D0C7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18,8</w:t>
      </w:r>
      <w:r w:rsidRPr="003D0C7A">
        <w:rPr>
          <w:sz w:val="28"/>
          <w:szCs w:val="28"/>
        </w:rPr>
        <w:t xml:space="preserve"> %.</w:t>
      </w:r>
    </w:p>
    <w:p w:rsidR="00F366CE" w:rsidRPr="003D0C7A" w:rsidRDefault="00F366CE" w:rsidP="008604D4">
      <w:pPr>
        <w:widowControl w:val="0"/>
        <w:tabs>
          <w:tab w:val="left" w:pos="540"/>
        </w:tabs>
        <w:ind w:firstLine="709"/>
        <w:jc w:val="both"/>
        <w:rPr>
          <w:sz w:val="28"/>
          <w:szCs w:val="28"/>
        </w:rPr>
      </w:pPr>
      <w:r w:rsidRPr="003D0C7A">
        <w:rPr>
          <w:sz w:val="28"/>
          <w:szCs w:val="28"/>
        </w:rPr>
        <w:t>6. Исполнение бюдж</w:t>
      </w:r>
      <w:r>
        <w:rPr>
          <w:sz w:val="28"/>
          <w:szCs w:val="28"/>
        </w:rPr>
        <w:t>ета по расходам составило в 2022 году 120 022,6 тыс. рублей или 92,7</w:t>
      </w:r>
      <w:r w:rsidRPr="003D0C7A">
        <w:rPr>
          <w:sz w:val="28"/>
          <w:szCs w:val="28"/>
        </w:rPr>
        <w:t xml:space="preserve"> %. К первоначально утвержденному бюджету фактич</w:t>
      </w:r>
      <w:r>
        <w:rPr>
          <w:sz w:val="28"/>
          <w:szCs w:val="28"/>
        </w:rPr>
        <w:t>еское исполнение бюджета свыше 4</w:t>
      </w:r>
      <w:r w:rsidRPr="003D0C7A">
        <w:rPr>
          <w:sz w:val="28"/>
          <w:szCs w:val="28"/>
        </w:rPr>
        <w:t xml:space="preserve"> раз. Исполнение бюджета 202</w:t>
      </w:r>
      <w:r>
        <w:rPr>
          <w:sz w:val="28"/>
          <w:szCs w:val="28"/>
        </w:rPr>
        <w:t>2 года к факту 2021 года увеличилось более чем в 2 раза, то есть расходы в 2022</w:t>
      </w:r>
      <w:r w:rsidRPr="003D0C7A">
        <w:rPr>
          <w:sz w:val="28"/>
          <w:szCs w:val="28"/>
        </w:rPr>
        <w:t xml:space="preserve"> г</w:t>
      </w:r>
      <w:r>
        <w:rPr>
          <w:sz w:val="28"/>
          <w:szCs w:val="28"/>
        </w:rPr>
        <w:t>оду были произведены на 63 377,8 тыс. рублей больше чем в 2022</w:t>
      </w:r>
      <w:r w:rsidRPr="003D0C7A">
        <w:rPr>
          <w:sz w:val="28"/>
          <w:szCs w:val="28"/>
        </w:rPr>
        <w:t xml:space="preserve"> году.</w:t>
      </w:r>
    </w:p>
    <w:p w:rsidR="00A514CE" w:rsidRDefault="00F366CE" w:rsidP="008604D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A514CE">
        <w:rPr>
          <w:sz w:val="28"/>
          <w:szCs w:val="28"/>
        </w:rPr>
        <w:t xml:space="preserve">7. </w:t>
      </w:r>
      <w:r w:rsidR="00A514CE" w:rsidRPr="00A514CE">
        <w:rPr>
          <w:color w:val="000000"/>
          <w:sz w:val="28"/>
          <w:szCs w:val="28"/>
        </w:rPr>
        <w:t>Расходы на содержание органов местного самоуправления не превысили рекомендуемый максимальный размер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 на 2022 год утвержденные Постановлением главы администрации (губернатора) Краснодарского края от 13 декабря 2021 года № 905 «О внесении изменений в некоторые нормативные правовые акты главы администрации (губернатора) Краснодарского края и 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края».</w:t>
      </w:r>
    </w:p>
    <w:p w:rsidR="00F366CE" w:rsidRPr="003D0C7A" w:rsidRDefault="00F366CE" w:rsidP="008604D4">
      <w:pPr>
        <w:widowControl w:val="0"/>
        <w:ind w:firstLine="708"/>
        <w:jc w:val="both"/>
        <w:rPr>
          <w:sz w:val="28"/>
          <w:szCs w:val="28"/>
        </w:rPr>
      </w:pPr>
      <w:r w:rsidRPr="003D0C7A">
        <w:rPr>
          <w:sz w:val="28"/>
          <w:szCs w:val="28"/>
        </w:rPr>
        <w:t xml:space="preserve">8. Общая сумма финансирования муниципальных программ на 2021 год утверждена в сумме 58 004,1 тыс. рублей, фактическое исполнение составило 47 077,4 тыс. рублей или 81,2 % от запланированных бюджетных средств на их реализацию. </w:t>
      </w:r>
    </w:p>
    <w:p w:rsidR="00F366CE" w:rsidRPr="003D0C7A" w:rsidRDefault="00F366CE" w:rsidP="008604D4">
      <w:pPr>
        <w:widowControl w:val="0"/>
        <w:ind w:firstLine="708"/>
        <w:jc w:val="both"/>
        <w:rPr>
          <w:sz w:val="28"/>
          <w:szCs w:val="28"/>
        </w:rPr>
      </w:pPr>
      <w:r w:rsidRPr="003D0C7A">
        <w:rPr>
          <w:sz w:val="28"/>
          <w:szCs w:val="28"/>
        </w:rPr>
        <w:t xml:space="preserve">Из 7 утвержденных муниципальных программ свыше 95 % освоение бюджетных средств осуществлено по </w:t>
      </w:r>
      <w:r>
        <w:rPr>
          <w:sz w:val="28"/>
          <w:szCs w:val="28"/>
        </w:rPr>
        <w:t>4</w:t>
      </w:r>
      <w:r w:rsidRPr="003D0C7A">
        <w:rPr>
          <w:sz w:val="28"/>
          <w:szCs w:val="28"/>
        </w:rPr>
        <w:t xml:space="preserve"> программам.</w:t>
      </w:r>
    </w:p>
    <w:p w:rsidR="00F366CE" w:rsidRPr="003D0C7A" w:rsidRDefault="00F366CE" w:rsidP="008604D4">
      <w:pPr>
        <w:widowControl w:val="0"/>
        <w:ind w:firstLine="708"/>
        <w:jc w:val="both"/>
        <w:rPr>
          <w:sz w:val="28"/>
          <w:szCs w:val="28"/>
        </w:rPr>
      </w:pPr>
      <w:r w:rsidRPr="003D0C7A">
        <w:rPr>
          <w:sz w:val="28"/>
          <w:szCs w:val="28"/>
        </w:rPr>
        <w:t xml:space="preserve">Низкий процент освоения выделенных бюджетных средств сложился по </w:t>
      </w:r>
      <w:r>
        <w:rPr>
          <w:sz w:val="28"/>
          <w:szCs w:val="28"/>
        </w:rPr>
        <w:t>трем</w:t>
      </w:r>
      <w:r w:rsidRPr="003D0C7A">
        <w:rPr>
          <w:sz w:val="28"/>
          <w:szCs w:val="28"/>
        </w:rPr>
        <w:t xml:space="preserve"> муниципальным программам:</w:t>
      </w:r>
    </w:p>
    <w:p w:rsidR="00F366CE" w:rsidRPr="00136920" w:rsidRDefault="00F366CE" w:rsidP="008604D4">
      <w:pPr>
        <w:widowControl w:val="0"/>
        <w:ind w:firstLine="709"/>
        <w:jc w:val="both"/>
        <w:rPr>
          <w:sz w:val="28"/>
          <w:szCs w:val="28"/>
        </w:rPr>
      </w:pPr>
      <w:r w:rsidRPr="001162E6">
        <w:rPr>
          <w:sz w:val="28"/>
          <w:szCs w:val="28"/>
        </w:rPr>
        <w:t xml:space="preserve">- «Развитие жилищно-коммунального хозяйства и благоустройства в </w:t>
      </w:r>
      <w:proofErr w:type="spellStart"/>
      <w:r w:rsidRPr="001162E6">
        <w:rPr>
          <w:sz w:val="28"/>
          <w:szCs w:val="28"/>
        </w:rPr>
        <w:t>Бриньковском</w:t>
      </w:r>
      <w:proofErr w:type="spellEnd"/>
      <w:r w:rsidRPr="001162E6">
        <w:rPr>
          <w:sz w:val="28"/>
          <w:szCs w:val="28"/>
        </w:rPr>
        <w:t xml:space="preserve"> сельском поселении </w:t>
      </w:r>
      <w:proofErr w:type="spellStart"/>
      <w:r w:rsidRPr="001162E6">
        <w:rPr>
          <w:sz w:val="28"/>
          <w:szCs w:val="28"/>
        </w:rPr>
        <w:t>Примор</w:t>
      </w:r>
      <w:r w:rsidR="00C14DD2" w:rsidRPr="001162E6">
        <w:rPr>
          <w:sz w:val="28"/>
          <w:szCs w:val="28"/>
        </w:rPr>
        <w:t>ско-Ахтарского</w:t>
      </w:r>
      <w:proofErr w:type="spellEnd"/>
      <w:r w:rsidR="00C14DD2" w:rsidRPr="001162E6">
        <w:rPr>
          <w:sz w:val="28"/>
          <w:szCs w:val="28"/>
        </w:rPr>
        <w:t xml:space="preserve"> района»</w:t>
      </w:r>
      <w:r w:rsidRPr="001162E6">
        <w:rPr>
          <w:sz w:val="28"/>
          <w:szCs w:val="28"/>
        </w:rPr>
        <w:t xml:space="preserve"> по причине поступления в бюджет поселения денежных средств в сумме 4 500,0 тыс. рублей за участие в конкурсе «Лучшая муниципальная практика» 29.12.2022 года;</w:t>
      </w:r>
    </w:p>
    <w:p w:rsidR="00F366CE" w:rsidRPr="00136920" w:rsidRDefault="00F366CE" w:rsidP="008604D4">
      <w:pPr>
        <w:widowControl w:val="0"/>
        <w:ind w:firstLine="709"/>
        <w:jc w:val="both"/>
        <w:rPr>
          <w:sz w:val="28"/>
          <w:szCs w:val="28"/>
        </w:rPr>
      </w:pPr>
      <w:r w:rsidRPr="00136920">
        <w:rPr>
          <w:sz w:val="28"/>
          <w:szCs w:val="28"/>
        </w:rPr>
        <w:t>- «Муниципальное управление Бриньковского сельского поселения Приморско-Ахтарского района» по причине невыполнения в полном объеме мероприятия подпрограммы «Управление муниципальным имуществом и земельными ресурсами», так как не были заключены договора на утилизацию имущества казны в связи с отсутствием исполнителей необходимой квалификации.</w:t>
      </w:r>
    </w:p>
    <w:p w:rsidR="00F366CE" w:rsidRPr="00136920" w:rsidRDefault="00F366CE" w:rsidP="008604D4">
      <w:pPr>
        <w:widowControl w:val="0"/>
        <w:ind w:firstLine="709"/>
        <w:jc w:val="both"/>
        <w:rPr>
          <w:sz w:val="28"/>
          <w:szCs w:val="28"/>
        </w:rPr>
      </w:pPr>
      <w:r w:rsidRPr="00136920">
        <w:rPr>
          <w:sz w:val="28"/>
          <w:szCs w:val="28"/>
        </w:rPr>
        <w:t>- «Развитие Бриньковского сельского поселения Приморско-Ахтарского района в сфере строительства, архитектуры и дорожного хозяйства» фактическое освоение бюджетных средств составляет 63 214,2 тыс. рублей или 94,2 % от плана. Экономия, сложилась по результатам проведения конкурсных процедур.</w:t>
      </w:r>
    </w:p>
    <w:p w:rsidR="00F366CE" w:rsidRPr="003D0C7A" w:rsidRDefault="00F366CE" w:rsidP="008604D4">
      <w:pPr>
        <w:widowControl w:val="0"/>
        <w:ind w:firstLine="708"/>
        <w:jc w:val="both"/>
        <w:rPr>
          <w:sz w:val="28"/>
          <w:szCs w:val="28"/>
        </w:rPr>
      </w:pPr>
      <w:r w:rsidRPr="003D0C7A">
        <w:rPr>
          <w:sz w:val="28"/>
          <w:szCs w:val="28"/>
        </w:rPr>
        <w:t xml:space="preserve">В соответствии с требованиями «Порядка принятия решения о разработке, формирования, реализации и оценки эффективности реализации муниципальных программ Бриньковского сельского поселения Приморско-Ахтарского района», утвержденного постановлением администрации Бриньковского сельского поселения Приморско-Ахтарского района от 12.08.2014 года № 196, администрацией была проведена оценка эффективности реализации программ. </w:t>
      </w:r>
    </w:p>
    <w:p w:rsidR="00F366CE" w:rsidRPr="003D0C7A" w:rsidRDefault="00F366CE" w:rsidP="008604D4">
      <w:pPr>
        <w:widowControl w:val="0"/>
        <w:ind w:firstLine="720"/>
        <w:jc w:val="both"/>
        <w:rPr>
          <w:sz w:val="28"/>
          <w:szCs w:val="28"/>
        </w:rPr>
      </w:pPr>
      <w:r w:rsidRPr="00136920">
        <w:rPr>
          <w:sz w:val="28"/>
          <w:szCs w:val="28"/>
        </w:rPr>
        <w:t>Эффективность реализации четырех муниципальных программ признана высокой, двух муниципальных программ средней и одной муниципальной программы неудовлетворительной</w:t>
      </w:r>
      <w:r>
        <w:rPr>
          <w:sz w:val="28"/>
          <w:szCs w:val="28"/>
        </w:rPr>
        <w:t>.</w:t>
      </w:r>
    </w:p>
    <w:p w:rsidR="00F366CE" w:rsidRPr="00947398" w:rsidRDefault="00F366CE" w:rsidP="008604D4">
      <w:pPr>
        <w:widowControl w:val="0"/>
        <w:ind w:firstLine="720"/>
        <w:jc w:val="both"/>
        <w:rPr>
          <w:sz w:val="28"/>
          <w:szCs w:val="28"/>
        </w:rPr>
      </w:pPr>
      <w:r w:rsidRPr="003D0C7A">
        <w:rPr>
          <w:sz w:val="28"/>
          <w:szCs w:val="28"/>
        </w:rPr>
        <w:t xml:space="preserve">9. Анализ исполнения бюджета Бриньковского сельского поселения Приморско-Ахтарского района по налоговым платежам показал, что на начало года дебиторская задолженность составляла </w:t>
      </w:r>
      <w:r>
        <w:rPr>
          <w:sz w:val="28"/>
          <w:szCs w:val="28"/>
        </w:rPr>
        <w:t>2 825,8</w:t>
      </w:r>
      <w:r w:rsidRPr="003D0C7A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по состоянию на 1 января 2023</w:t>
      </w:r>
      <w:r w:rsidRPr="003D0C7A">
        <w:rPr>
          <w:sz w:val="28"/>
          <w:szCs w:val="28"/>
        </w:rPr>
        <w:t xml:space="preserve"> года выросла на</w:t>
      </w:r>
      <w:r>
        <w:rPr>
          <w:sz w:val="28"/>
          <w:szCs w:val="28"/>
        </w:rPr>
        <w:t xml:space="preserve"> 99,2</w:t>
      </w:r>
      <w:r w:rsidRPr="003D0C7A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>составила 2 925,0</w:t>
      </w:r>
      <w:r w:rsidRPr="003D0C7A">
        <w:rPr>
          <w:sz w:val="28"/>
          <w:szCs w:val="28"/>
        </w:rPr>
        <w:t xml:space="preserve"> тыс. </w:t>
      </w:r>
      <w:r w:rsidRPr="00947398">
        <w:rPr>
          <w:sz w:val="28"/>
          <w:szCs w:val="28"/>
        </w:rPr>
        <w:t>- налог на имущество физических лиц, взимаемый по ставкам, применяемые к объектам налогообложения, расположенным в границах сельских поселения в сумме 1 135,7 тыс. рублей (недоимка).</w:t>
      </w:r>
    </w:p>
    <w:p w:rsidR="00F366CE" w:rsidRPr="00947398" w:rsidRDefault="00F366CE" w:rsidP="008604D4">
      <w:pPr>
        <w:widowControl w:val="0"/>
        <w:ind w:firstLine="720"/>
        <w:jc w:val="both"/>
        <w:rPr>
          <w:sz w:val="28"/>
          <w:szCs w:val="28"/>
        </w:rPr>
      </w:pPr>
      <w:r w:rsidRPr="00947398">
        <w:rPr>
          <w:sz w:val="28"/>
          <w:szCs w:val="28"/>
        </w:rPr>
        <w:t>- земельный налог с организаций, обладающих земельным участком, расположенным в границах сельских поселений в сумме 0,8 тыс. рублей (недоимка);</w:t>
      </w:r>
    </w:p>
    <w:p w:rsidR="00F366CE" w:rsidRPr="00947398" w:rsidRDefault="00F366CE" w:rsidP="008604D4">
      <w:pPr>
        <w:widowControl w:val="0"/>
        <w:ind w:firstLine="720"/>
        <w:jc w:val="both"/>
        <w:rPr>
          <w:sz w:val="28"/>
          <w:szCs w:val="28"/>
        </w:rPr>
      </w:pPr>
      <w:r w:rsidRPr="00947398">
        <w:rPr>
          <w:sz w:val="28"/>
          <w:szCs w:val="28"/>
        </w:rPr>
        <w:t>- земельный налог с физических лиц, обладающих земельным участком, расположенным в границах сельских поселений в сумме 1 788,5 тыс. рублей (недоимка).</w:t>
      </w:r>
    </w:p>
    <w:p w:rsidR="00F366CE" w:rsidRPr="009A255C" w:rsidRDefault="00F366CE" w:rsidP="008604D4">
      <w:pPr>
        <w:widowControl w:val="0"/>
        <w:ind w:firstLine="720"/>
        <w:jc w:val="both"/>
        <w:rPr>
          <w:sz w:val="28"/>
          <w:szCs w:val="28"/>
        </w:rPr>
      </w:pPr>
      <w:r w:rsidRPr="009A255C">
        <w:rPr>
          <w:sz w:val="28"/>
          <w:szCs w:val="28"/>
        </w:rPr>
        <w:t>По данным администрации нереальная к взысканию недоимка по состоянию на 01.01.2023 года составляет 1 756.7 тыс. рублей, в том числе:</w:t>
      </w:r>
    </w:p>
    <w:p w:rsidR="00F366CE" w:rsidRPr="009A255C" w:rsidRDefault="00F366CE" w:rsidP="008604D4">
      <w:pPr>
        <w:widowControl w:val="0"/>
        <w:ind w:firstLine="720"/>
        <w:jc w:val="both"/>
        <w:rPr>
          <w:sz w:val="28"/>
          <w:szCs w:val="28"/>
        </w:rPr>
      </w:pPr>
      <w:r w:rsidRPr="009A255C">
        <w:rPr>
          <w:sz w:val="28"/>
          <w:szCs w:val="28"/>
        </w:rPr>
        <w:t>- земельный налог юридических лиц 0,7 тыс. рублей;</w:t>
      </w:r>
    </w:p>
    <w:p w:rsidR="00F366CE" w:rsidRPr="009A255C" w:rsidRDefault="00F366CE" w:rsidP="008604D4">
      <w:pPr>
        <w:widowControl w:val="0"/>
        <w:ind w:firstLine="720"/>
        <w:jc w:val="both"/>
        <w:rPr>
          <w:sz w:val="28"/>
          <w:szCs w:val="28"/>
        </w:rPr>
      </w:pPr>
      <w:r w:rsidRPr="009A255C">
        <w:rPr>
          <w:sz w:val="28"/>
          <w:szCs w:val="28"/>
        </w:rPr>
        <w:t>- земельный налог физических лиц 934,0 тыс. рублей;</w:t>
      </w:r>
    </w:p>
    <w:p w:rsidR="00F366CE" w:rsidRPr="009A255C" w:rsidRDefault="00F366CE" w:rsidP="008604D4">
      <w:pPr>
        <w:widowControl w:val="0"/>
        <w:ind w:firstLine="720"/>
        <w:jc w:val="both"/>
        <w:rPr>
          <w:sz w:val="28"/>
          <w:szCs w:val="28"/>
        </w:rPr>
      </w:pPr>
      <w:r w:rsidRPr="009A255C">
        <w:rPr>
          <w:sz w:val="28"/>
          <w:szCs w:val="28"/>
        </w:rPr>
        <w:t>- налог на имущество физических лиц 822,0 тыс. рублей.</w:t>
      </w:r>
    </w:p>
    <w:p w:rsidR="00F366CE" w:rsidRPr="009A255C" w:rsidRDefault="00F366CE" w:rsidP="008604D4">
      <w:pPr>
        <w:widowControl w:val="0"/>
        <w:ind w:firstLine="720"/>
        <w:jc w:val="both"/>
        <w:rPr>
          <w:sz w:val="28"/>
          <w:szCs w:val="28"/>
        </w:rPr>
      </w:pPr>
      <w:r w:rsidRPr="001162E6">
        <w:rPr>
          <w:sz w:val="28"/>
          <w:szCs w:val="28"/>
        </w:rPr>
        <w:t>Причины возникновения нереальной к взысканию недоимки связано с ошибками в реквизитах при начислении налогов, ошибочном начислении налогов, с налич</w:t>
      </w:r>
      <w:r w:rsidR="001162E6" w:rsidRPr="001162E6">
        <w:rPr>
          <w:sz w:val="28"/>
          <w:szCs w:val="28"/>
        </w:rPr>
        <w:t>ием в составе должников умерших и лиц</w:t>
      </w:r>
      <w:r w:rsidR="00EF487E">
        <w:rPr>
          <w:sz w:val="28"/>
          <w:szCs w:val="28"/>
        </w:rPr>
        <w:t>,</w:t>
      </w:r>
      <w:r w:rsidRPr="001162E6">
        <w:rPr>
          <w:sz w:val="28"/>
          <w:szCs w:val="28"/>
        </w:rPr>
        <w:t xml:space="preserve"> проживающих за пределами территории сельского поселения.</w:t>
      </w:r>
    </w:p>
    <w:p w:rsidR="00F366CE" w:rsidRPr="009A255C" w:rsidRDefault="00F366CE" w:rsidP="008604D4">
      <w:pPr>
        <w:widowControl w:val="0"/>
        <w:ind w:firstLine="720"/>
        <w:jc w:val="both"/>
        <w:rPr>
          <w:sz w:val="28"/>
          <w:szCs w:val="28"/>
        </w:rPr>
      </w:pPr>
      <w:r w:rsidRPr="009A255C">
        <w:rPr>
          <w:sz w:val="28"/>
          <w:szCs w:val="28"/>
        </w:rPr>
        <w:t>Оставшаяся сумма недоимки 1 168,3 тыс. рублей является резервами бюджета Бриньковского сельского поселения Приморско-Ахтарского района.</w:t>
      </w:r>
    </w:p>
    <w:p w:rsidR="00F366CE" w:rsidRPr="003D0C7A" w:rsidRDefault="00F366CE" w:rsidP="008604D4">
      <w:pPr>
        <w:widowControl w:val="0"/>
        <w:ind w:firstLine="720"/>
        <w:jc w:val="both"/>
        <w:rPr>
          <w:sz w:val="28"/>
          <w:szCs w:val="28"/>
        </w:rPr>
      </w:pPr>
      <w:r w:rsidRPr="009A255C">
        <w:rPr>
          <w:sz w:val="28"/>
          <w:szCs w:val="28"/>
        </w:rPr>
        <w:t xml:space="preserve">Следует отметить, что работа по вовлечению имеющейся недоимки в бюджет в </w:t>
      </w:r>
      <w:proofErr w:type="spellStart"/>
      <w:r w:rsidRPr="009A255C">
        <w:rPr>
          <w:sz w:val="28"/>
          <w:szCs w:val="28"/>
        </w:rPr>
        <w:t>Бриньковском</w:t>
      </w:r>
      <w:proofErr w:type="spellEnd"/>
      <w:r w:rsidRPr="009A255C">
        <w:rPr>
          <w:sz w:val="28"/>
          <w:szCs w:val="28"/>
        </w:rPr>
        <w:t xml:space="preserve"> сельском поселении </w:t>
      </w:r>
      <w:proofErr w:type="spellStart"/>
      <w:r w:rsidRPr="009A255C">
        <w:rPr>
          <w:sz w:val="28"/>
          <w:szCs w:val="28"/>
        </w:rPr>
        <w:t>Приморско-Ахтарского</w:t>
      </w:r>
      <w:proofErr w:type="spellEnd"/>
      <w:r w:rsidRPr="009A255C">
        <w:rPr>
          <w:sz w:val="28"/>
          <w:szCs w:val="28"/>
        </w:rPr>
        <w:t xml:space="preserve"> района находится на низком уровне и сводится лишь к проведению комиссии по взысканию налоговой задолженности. Администрации необходимо осуществлять судебно-исковую работу по взысканию имеющейся недоимки.</w:t>
      </w:r>
    </w:p>
    <w:p w:rsidR="00F366CE" w:rsidRPr="003D0C7A" w:rsidRDefault="00F366CE" w:rsidP="008604D4">
      <w:pPr>
        <w:widowControl w:val="0"/>
        <w:ind w:firstLine="720"/>
        <w:jc w:val="both"/>
        <w:rPr>
          <w:sz w:val="28"/>
          <w:szCs w:val="28"/>
        </w:rPr>
      </w:pPr>
      <w:r w:rsidRPr="003D0C7A">
        <w:rPr>
          <w:sz w:val="28"/>
          <w:szCs w:val="28"/>
        </w:rPr>
        <w:t>Так же, в форме 05031</w:t>
      </w:r>
      <w:r>
        <w:rPr>
          <w:sz w:val="28"/>
          <w:szCs w:val="28"/>
        </w:rPr>
        <w:t>69 по состоянию на 1 января 2023</w:t>
      </w:r>
      <w:r w:rsidRPr="003D0C7A">
        <w:rPr>
          <w:sz w:val="28"/>
          <w:szCs w:val="28"/>
        </w:rPr>
        <w:t xml:space="preserve"> года по налоговым платежам числится кредиторск</w:t>
      </w:r>
      <w:r>
        <w:rPr>
          <w:sz w:val="28"/>
          <w:szCs w:val="28"/>
        </w:rPr>
        <w:t>ая задолженность в сумме 5 884,4</w:t>
      </w:r>
      <w:r w:rsidRPr="003D0C7A">
        <w:rPr>
          <w:sz w:val="28"/>
          <w:szCs w:val="28"/>
        </w:rPr>
        <w:t xml:space="preserve"> тыс. рублей в том числе:</w:t>
      </w:r>
    </w:p>
    <w:p w:rsidR="00F366CE" w:rsidRPr="009A255C" w:rsidRDefault="00F366CE" w:rsidP="008604D4">
      <w:pPr>
        <w:widowControl w:val="0"/>
        <w:ind w:firstLine="720"/>
        <w:jc w:val="both"/>
        <w:rPr>
          <w:sz w:val="28"/>
          <w:szCs w:val="28"/>
        </w:rPr>
      </w:pPr>
      <w:r w:rsidRPr="009A255C">
        <w:rPr>
          <w:sz w:val="28"/>
          <w:szCs w:val="28"/>
        </w:rPr>
        <w:t>- налог на имущество физических лиц, взимаемый по ставкам, применяемые к объектам налогообложения, расположенным в границах сельских поселения в сумме 120,3 тыс. рублей (переплата);</w:t>
      </w:r>
    </w:p>
    <w:p w:rsidR="00F366CE" w:rsidRPr="009A255C" w:rsidRDefault="00F366CE" w:rsidP="008604D4">
      <w:pPr>
        <w:widowControl w:val="0"/>
        <w:ind w:firstLine="720"/>
        <w:jc w:val="both"/>
        <w:rPr>
          <w:sz w:val="28"/>
          <w:szCs w:val="28"/>
        </w:rPr>
      </w:pPr>
      <w:r w:rsidRPr="009A255C">
        <w:rPr>
          <w:sz w:val="28"/>
          <w:szCs w:val="28"/>
        </w:rPr>
        <w:t>- земельный налог с организаций, обладающих земельным участком, расположенным в границах сельских поселений в сумме 2 651,7 тыс. рублей (переплата);</w:t>
      </w:r>
    </w:p>
    <w:p w:rsidR="00F366CE" w:rsidRPr="009A255C" w:rsidRDefault="00F366CE" w:rsidP="008604D4">
      <w:pPr>
        <w:widowControl w:val="0"/>
        <w:ind w:firstLine="720"/>
        <w:jc w:val="both"/>
        <w:rPr>
          <w:sz w:val="28"/>
          <w:szCs w:val="28"/>
        </w:rPr>
      </w:pPr>
      <w:r w:rsidRPr="009A255C">
        <w:rPr>
          <w:sz w:val="28"/>
          <w:szCs w:val="28"/>
        </w:rPr>
        <w:t>- земельный налог с физических лиц, обладающих земельным участком, расположенным в границах сельских поселений в сумме 3 112,4 тыс. рублей (переплата).</w:t>
      </w:r>
    </w:p>
    <w:p w:rsidR="00F366CE" w:rsidRPr="009A255C" w:rsidRDefault="00F366CE" w:rsidP="008604D4">
      <w:pPr>
        <w:widowControl w:val="0"/>
        <w:ind w:firstLine="720"/>
        <w:jc w:val="both"/>
        <w:rPr>
          <w:sz w:val="28"/>
          <w:szCs w:val="28"/>
        </w:rPr>
      </w:pPr>
      <w:r w:rsidRPr="009A255C">
        <w:rPr>
          <w:sz w:val="28"/>
          <w:szCs w:val="28"/>
        </w:rPr>
        <w:t>Данная задолженность составляет 16,3 % (5 884,4/35 999,6*100) от общей суммы поступивших в 2022 году налоговых доходов.</w:t>
      </w:r>
    </w:p>
    <w:p w:rsidR="00F366CE" w:rsidRPr="003D0C7A" w:rsidRDefault="00F366CE" w:rsidP="008604D4">
      <w:pPr>
        <w:widowControl w:val="0"/>
        <w:ind w:firstLine="720"/>
        <w:jc w:val="both"/>
        <w:rPr>
          <w:sz w:val="28"/>
          <w:szCs w:val="28"/>
        </w:rPr>
      </w:pPr>
      <w:r w:rsidRPr="009A255C">
        <w:rPr>
          <w:sz w:val="28"/>
          <w:szCs w:val="28"/>
        </w:rPr>
        <w:t>Администрации поселения необходимо провести работу совместно с администратором доходов по налоговым платежам в бюджет поселения (ИФНС РФ) по уточнению причин возникновения переплаты.</w:t>
      </w:r>
    </w:p>
    <w:p w:rsidR="00F366CE" w:rsidRPr="003D0C7A" w:rsidRDefault="00F366CE" w:rsidP="00860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D0C7A">
        <w:rPr>
          <w:sz w:val="28"/>
          <w:szCs w:val="28"/>
        </w:rPr>
        <w:t>. По результатам внешней проверки годовой отчетности главного администратора бюджетных средств, установлено, что бюджетная отчетность за 20</w:t>
      </w:r>
      <w:r>
        <w:rPr>
          <w:sz w:val="28"/>
          <w:szCs w:val="28"/>
        </w:rPr>
        <w:t>22</w:t>
      </w:r>
      <w:r w:rsidRPr="003D0C7A">
        <w:rPr>
          <w:sz w:val="28"/>
          <w:szCs w:val="28"/>
        </w:rPr>
        <w:t xml:space="preserve"> год составлена в соответствии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191н.</w:t>
      </w:r>
    </w:p>
    <w:p w:rsidR="00F366CE" w:rsidRDefault="00F366CE" w:rsidP="008604D4">
      <w:pPr>
        <w:widowControl w:val="0"/>
        <w:ind w:firstLine="708"/>
        <w:jc w:val="both"/>
        <w:rPr>
          <w:sz w:val="28"/>
          <w:szCs w:val="28"/>
        </w:rPr>
      </w:pPr>
      <w:r w:rsidRPr="003D0C7A">
        <w:rPr>
          <w:sz w:val="28"/>
          <w:szCs w:val="28"/>
        </w:rPr>
        <w:t xml:space="preserve">Фактов недостоверных </w:t>
      </w:r>
      <w:r w:rsidRPr="003D0C7A">
        <w:rPr>
          <w:color w:val="000000"/>
          <w:sz w:val="28"/>
          <w:szCs w:val="28"/>
        </w:rPr>
        <w:t>отчетных данных и искажения бюджетной отчетности</w:t>
      </w:r>
      <w:r w:rsidRPr="003D0C7A">
        <w:rPr>
          <w:sz w:val="28"/>
          <w:szCs w:val="28"/>
        </w:rPr>
        <w:t>, осуществления расходов, непредусмотренных бюджетом, или с превышением бюджетных ассигнований проведенной проверкой не установлено.</w:t>
      </w:r>
    </w:p>
    <w:p w:rsidR="00F366CE" w:rsidRPr="009A255C" w:rsidRDefault="00F366CE" w:rsidP="008604D4">
      <w:pPr>
        <w:widowControl w:val="0"/>
        <w:ind w:firstLine="708"/>
        <w:jc w:val="both"/>
        <w:rPr>
          <w:sz w:val="28"/>
          <w:szCs w:val="28"/>
        </w:rPr>
      </w:pPr>
      <w:r w:rsidRPr="009A255C">
        <w:rPr>
          <w:sz w:val="28"/>
          <w:szCs w:val="28"/>
        </w:rPr>
        <w:t>По результатам проверки ГАБС контрольно-счетная палата отмечает:</w:t>
      </w:r>
    </w:p>
    <w:p w:rsidR="00F366CE" w:rsidRPr="009A255C" w:rsidRDefault="0031023F" w:rsidP="008604D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366CE" w:rsidRPr="009A255C">
        <w:rPr>
          <w:sz w:val="28"/>
          <w:szCs w:val="28"/>
        </w:rPr>
        <w:t xml:space="preserve"> В нарушение пунктов 153,156 инструкции № 191н в составе сводной пояснительной записки (ф. 0503160) представлена таблица № 1 «Сведения о направлениях деятельности» и таблица № 4 «Сведения об основных положениях учетной политики». Данные таблицы 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бюджета, финансовым органом.</w:t>
      </w:r>
    </w:p>
    <w:p w:rsidR="00F366CE" w:rsidRPr="009A255C" w:rsidRDefault="00F366CE" w:rsidP="008604D4">
      <w:pPr>
        <w:widowControl w:val="0"/>
        <w:ind w:firstLine="708"/>
        <w:jc w:val="both"/>
        <w:rPr>
          <w:sz w:val="28"/>
          <w:szCs w:val="28"/>
        </w:rPr>
      </w:pPr>
      <w:r w:rsidRPr="009A255C">
        <w:rPr>
          <w:sz w:val="28"/>
          <w:szCs w:val="28"/>
        </w:rPr>
        <w:t>2</w:t>
      </w:r>
      <w:r w:rsidR="0031023F">
        <w:rPr>
          <w:sz w:val="28"/>
          <w:szCs w:val="28"/>
        </w:rPr>
        <w:t>)</w:t>
      </w:r>
      <w:r w:rsidRPr="009A255C">
        <w:rPr>
          <w:sz w:val="28"/>
          <w:szCs w:val="28"/>
        </w:rPr>
        <w:t xml:space="preserve"> В разделе 2 «Результаты деятельности субъекта бюджетной отчетности» текстовой части пояснительной записки содержится информация, не подлежащая отражению в связи с внесенными изменениями в пункт 152 Инструкции 191н.</w:t>
      </w:r>
    </w:p>
    <w:p w:rsidR="00F366CE" w:rsidRPr="009A255C" w:rsidRDefault="00F366CE" w:rsidP="008604D4">
      <w:pPr>
        <w:widowControl w:val="0"/>
        <w:ind w:firstLine="708"/>
        <w:jc w:val="both"/>
        <w:rPr>
          <w:sz w:val="28"/>
          <w:szCs w:val="28"/>
        </w:rPr>
      </w:pPr>
      <w:r w:rsidRPr="009A255C">
        <w:rPr>
          <w:sz w:val="28"/>
          <w:szCs w:val="28"/>
        </w:rPr>
        <w:t>3</w:t>
      </w:r>
      <w:r w:rsidR="0031023F">
        <w:rPr>
          <w:sz w:val="28"/>
          <w:szCs w:val="28"/>
        </w:rPr>
        <w:t>)</w:t>
      </w:r>
      <w:r w:rsidRPr="009A255C">
        <w:rPr>
          <w:sz w:val="28"/>
          <w:szCs w:val="28"/>
        </w:rPr>
        <w:t xml:space="preserve"> В нарушение пункта 35 Федерального стандарта «Нематериальные активы», утвержденного приказом Минфина России от 15.11.2019 года, применяемого при ведении бюджетного учета с 1 января 2021 года, комиссией Субъекта учета не проводился анализ возможности установления срока полезного использования по всем объектам, входящим в подгруппу «Нематериальные активы с неопределенным сроком полезного использования».</w:t>
      </w:r>
    </w:p>
    <w:p w:rsidR="00F366CE" w:rsidRPr="009A255C" w:rsidRDefault="0031023F" w:rsidP="008604D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366CE" w:rsidRPr="009A255C">
        <w:rPr>
          <w:sz w:val="28"/>
          <w:szCs w:val="28"/>
        </w:rPr>
        <w:t xml:space="preserve"> При проведении контрольного мероприятия было выявлена оплата штрафов за нарушение законодательства о налогах и сборах, законодательства о страховых взносах в общей сумме 382,11 рублей.</w:t>
      </w:r>
    </w:p>
    <w:p w:rsidR="00F366CE" w:rsidRPr="009A255C" w:rsidRDefault="00F366CE" w:rsidP="008604D4">
      <w:pPr>
        <w:widowControl w:val="0"/>
        <w:ind w:firstLine="708"/>
        <w:jc w:val="both"/>
        <w:rPr>
          <w:sz w:val="28"/>
          <w:szCs w:val="28"/>
        </w:rPr>
      </w:pPr>
      <w:r w:rsidRPr="009A255C">
        <w:rPr>
          <w:sz w:val="28"/>
          <w:szCs w:val="28"/>
        </w:rPr>
        <w:t>Статьей 16.1 ГК РФ установлено «В случаях и в порядке, которые предусмотрены законом, ущерб, причиненный личности или имуществу гражданина либо имуществу юридического лица правомерными действиями государственных органов, органов местного самоуправления или должностных лиц этих органов, а также иных лиц, которым государством делегированы властные полномочия, подлежит компенсации».</w:t>
      </w:r>
    </w:p>
    <w:p w:rsidR="00F366CE" w:rsidRPr="009A255C" w:rsidRDefault="00F366CE" w:rsidP="008604D4">
      <w:pPr>
        <w:widowControl w:val="0"/>
        <w:ind w:firstLine="708"/>
        <w:jc w:val="both"/>
        <w:rPr>
          <w:sz w:val="28"/>
          <w:szCs w:val="28"/>
        </w:rPr>
      </w:pPr>
      <w:r w:rsidRPr="009A255C">
        <w:rPr>
          <w:sz w:val="28"/>
          <w:szCs w:val="28"/>
        </w:rPr>
        <w:t>В нарушение выше указанной статьи сумма в размере 382,11 рублей за оплату штрафов за нарушение законодательства о налогах и сборах, законодательства о страховых взносах, подлежит возмещению виновными лицами в бюджет Бриньковского сельского поселения Приморско-Ахтарского района.</w:t>
      </w:r>
    </w:p>
    <w:p w:rsidR="00F366CE" w:rsidRPr="003D0C7A" w:rsidRDefault="0031023F" w:rsidP="008604D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366CE" w:rsidRPr="009A255C">
        <w:rPr>
          <w:sz w:val="28"/>
          <w:szCs w:val="28"/>
        </w:rPr>
        <w:t xml:space="preserve"> Порядком проведения инвентаризации активов и обязательств не утверждена форма для отражения результатов инвентаризации резервов предстоящих расходов.</w:t>
      </w:r>
    </w:p>
    <w:p w:rsidR="00F366CE" w:rsidRPr="003D0C7A" w:rsidRDefault="00F366CE" w:rsidP="008604D4">
      <w:pPr>
        <w:widowControl w:val="0"/>
        <w:ind w:firstLine="708"/>
        <w:jc w:val="both"/>
        <w:rPr>
          <w:color w:val="000000"/>
          <w:spacing w:val="5"/>
          <w:sz w:val="28"/>
          <w:szCs w:val="28"/>
        </w:rPr>
      </w:pPr>
      <w:r w:rsidRPr="003D0C7A">
        <w:rPr>
          <w:color w:val="000000"/>
          <w:spacing w:val="5"/>
          <w:sz w:val="28"/>
          <w:szCs w:val="28"/>
        </w:rPr>
        <w:t>Результаты внешней проверки доведены контрольно-счетной палатой до главного администратора бюджетных средств.</w:t>
      </w:r>
    </w:p>
    <w:p w:rsidR="005B2123" w:rsidRDefault="005B2123" w:rsidP="008604D4">
      <w:pPr>
        <w:widowControl w:val="0"/>
        <w:jc w:val="center"/>
        <w:rPr>
          <w:b/>
          <w:sz w:val="28"/>
          <w:szCs w:val="28"/>
        </w:rPr>
      </w:pPr>
    </w:p>
    <w:p w:rsidR="005B2123" w:rsidRDefault="005B2123" w:rsidP="008604D4">
      <w:pPr>
        <w:widowControl w:val="0"/>
        <w:jc w:val="center"/>
        <w:rPr>
          <w:b/>
          <w:sz w:val="28"/>
          <w:szCs w:val="28"/>
        </w:rPr>
      </w:pPr>
      <w:r w:rsidRPr="00CC5BB5">
        <w:rPr>
          <w:b/>
          <w:sz w:val="28"/>
          <w:szCs w:val="28"/>
        </w:rPr>
        <w:t>ПРЕДЛОЖЕНИЯ</w:t>
      </w:r>
    </w:p>
    <w:p w:rsidR="005B2123" w:rsidRDefault="005B2123" w:rsidP="008604D4">
      <w:pPr>
        <w:widowControl w:val="0"/>
        <w:jc w:val="center"/>
        <w:rPr>
          <w:b/>
          <w:sz w:val="28"/>
          <w:szCs w:val="28"/>
        </w:rPr>
      </w:pPr>
    </w:p>
    <w:p w:rsidR="005B2123" w:rsidRDefault="005B2123" w:rsidP="008604D4">
      <w:pPr>
        <w:widowControl w:val="0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Бриньковского сельского поселения Приморско-Ахтарского района:</w:t>
      </w:r>
    </w:p>
    <w:p w:rsidR="005B2123" w:rsidRDefault="005B2123" w:rsidP="008604D4">
      <w:pPr>
        <w:widowControl w:val="0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пояснительной записке к проекту решения указывать причины возникновения недоимки</w:t>
      </w:r>
      <w:r w:rsidRPr="0049718B">
        <w:rPr>
          <w:sz w:val="28"/>
          <w:szCs w:val="28"/>
        </w:rPr>
        <w:t>.</w:t>
      </w:r>
    </w:p>
    <w:p w:rsidR="005B2123" w:rsidRDefault="005B2123" w:rsidP="008604D4">
      <w:pPr>
        <w:pStyle w:val="af6"/>
        <w:widowControl w:val="0"/>
        <w:numPr>
          <w:ilvl w:val="0"/>
          <w:numId w:val="1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C0F8B">
        <w:rPr>
          <w:sz w:val="28"/>
          <w:szCs w:val="28"/>
        </w:rPr>
        <w:t>существлять судебно-исковую работу по взысканию имеющейся недоимки.</w:t>
      </w:r>
    </w:p>
    <w:p w:rsidR="005B2123" w:rsidRPr="00C974AB" w:rsidRDefault="005B2123" w:rsidP="008604D4">
      <w:pPr>
        <w:pStyle w:val="af6"/>
        <w:widowControl w:val="0"/>
        <w:numPr>
          <w:ilvl w:val="0"/>
          <w:numId w:val="18"/>
        </w:numPr>
        <w:ind w:left="0" w:firstLine="708"/>
        <w:jc w:val="both"/>
        <w:rPr>
          <w:sz w:val="28"/>
          <w:szCs w:val="28"/>
        </w:rPr>
      </w:pPr>
      <w:r w:rsidRPr="00C974AB">
        <w:rPr>
          <w:sz w:val="28"/>
          <w:szCs w:val="28"/>
        </w:rPr>
        <w:t>Администрации поселения необходимо провести работу совместно с администратором доходов по налоговым платежам в бюджет поселения (ИФНС РФ) по уточнению причин возникновения переплаты.</w:t>
      </w:r>
    </w:p>
    <w:p w:rsidR="005B2123" w:rsidRPr="00CC5BB5" w:rsidRDefault="005B2123" w:rsidP="008604D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Совету Бриньковского сельского поселения Приморско-Ахтарского</w:t>
      </w:r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C5BB5">
        <w:rPr>
          <w:sz w:val="28"/>
          <w:szCs w:val="28"/>
        </w:rPr>
        <w:t>, утвердить отчет</w:t>
      </w:r>
      <w:r>
        <w:rPr>
          <w:sz w:val="28"/>
          <w:szCs w:val="28"/>
        </w:rPr>
        <w:t xml:space="preserve"> об исполнении бюджета Бриньковского сельского поселения Приморско-Ахтарского</w:t>
      </w:r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C5BB5">
        <w:rPr>
          <w:sz w:val="28"/>
          <w:szCs w:val="28"/>
        </w:rPr>
        <w:t xml:space="preserve"> за 20</w:t>
      </w:r>
      <w:r w:rsidR="004D1F39">
        <w:rPr>
          <w:sz w:val="28"/>
          <w:szCs w:val="28"/>
        </w:rPr>
        <w:t>22</w:t>
      </w:r>
      <w:r w:rsidRPr="00CC5BB5">
        <w:rPr>
          <w:sz w:val="28"/>
          <w:szCs w:val="28"/>
        </w:rPr>
        <w:t xml:space="preserve"> год.</w:t>
      </w:r>
    </w:p>
    <w:p w:rsidR="005B2123" w:rsidRDefault="005B2123" w:rsidP="008604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Бриньковского сельского поселения Приморско-Ахтарского</w:t>
      </w:r>
      <w:r w:rsidRPr="00CC5B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C5BB5">
        <w:rPr>
          <w:sz w:val="28"/>
          <w:szCs w:val="28"/>
        </w:rPr>
        <w:t xml:space="preserve"> принять к сведению замечания, указанные в заключении контрольно-счетной палаты муниципального образования Приморско-Ахтарский район на отчет</w:t>
      </w:r>
      <w:r>
        <w:rPr>
          <w:sz w:val="28"/>
          <w:szCs w:val="28"/>
        </w:rPr>
        <w:t xml:space="preserve"> об исполнении бюджета Бриньковского сельского поселения Приморско-Ахтарского</w:t>
      </w:r>
      <w:r w:rsidRPr="00CC5BB5">
        <w:rPr>
          <w:sz w:val="28"/>
          <w:szCs w:val="28"/>
        </w:rPr>
        <w:t xml:space="preserve"> район</w:t>
      </w:r>
      <w:r w:rsidR="004D1F39">
        <w:rPr>
          <w:sz w:val="28"/>
          <w:szCs w:val="28"/>
        </w:rPr>
        <w:t>а за 2022</w:t>
      </w:r>
      <w:r w:rsidRPr="00CC5BB5">
        <w:rPr>
          <w:sz w:val="28"/>
          <w:szCs w:val="28"/>
        </w:rPr>
        <w:t xml:space="preserve"> год.</w:t>
      </w:r>
    </w:p>
    <w:p w:rsidR="00114600" w:rsidRDefault="00114600" w:rsidP="008604D4">
      <w:pPr>
        <w:widowControl w:val="0"/>
        <w:jc w:val="both"/>
        <w:rPr>
          <w:sz w:val="28"/>
          <w:szCs w:val="28"/>
        </w:rPr>
      </w:pPr>
    </w:p>
    <w:p w:rsidR="003642B1" w:rsidRDefault="003642B1" w:rsidP="008604D4">
      <w:pPr>
        <w:widowControl w:val="0"/>
        <w:jc w:val="both"/>
        <w:rPr>
          <w:sz w:val="28"/>
          <w:szCs w:val="28"/>
        </w:rPr>
      </w:pPr>
    </w:p>
    <w:p w:rsidR="008604D4" w:rsidRDefault="008604D4" w:rsidP="008604D4">
      <w:pPr>
        <w:widowControl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Исполняющий обязанности п</w:t>
      </w:r>
      <w:r w:rsidR="004F46A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4F46A2" w:rsidRPr="00CC5BB5">
        <w:rPr>
          <w:sz w:val="28"/>
          <w:szCs w:val="28"/>
        </w:rPr>
        <w:t xml:space="preserve"> </w:t>
      </w:r>
    </w:p>
    <w:p w:rsidR="004F46A2" w:rsidRDefault="004F46A2" w:rsidP="008604D4">
      <w:pPr>
        <w:widowControl w:val="0"/>
        <w:jc w:val="both"/>
        <w:rPr>
          <w:sz w:val="28"/>
          <w:szCs w:val="28"/>
        </w:rPr>
      </w:pPr>
      <w:r w:rsidRPr="00CC5BB5">
        <w:rPr>
          <w:sz w:val="28"/>
          <w:szCs w:val="28"/>
        </w:rPr>
        <w:t xml:space="preserve">контрольно-счетной </w:t>
      </w:r>
      <w:r>
        <w:rPr>
          <w:sz w:val="28"/>
          <w:szCs w:val="28"/>
        </w:rPr>
        <w:t>палаты</w:t>
      </w:r>
      <w:r w:rsidRPr="00CC5BB5">
        <w:rPr>
          <w:sz w:val="28"/>
          <w:szCs w:val="28"/>
        </w:rPr>
        <w:t xml:space="preserve"> </w:t>
      </w:r>
    </w:p>
    <w:p w:rsidR="00117C02" w:rsidRDefault="004F46A2" w:rsidP="008604D4">
      <w:pPr>
        <w:widowControl w:val="0"/>
        <w:jc w:val="both"/>
        <w:rPr>
          <w:sz w:val="28"/>
          <w:szCs w:val="28"/>
        </w:rPr>
      </w:pPr>
      <w:r w:rsidRPr="00CC5BB5">
        <w:rPr>
          <w:sz w:val="28"/>
          <w:szCs w:val="28"/>
        </w:rPr>
        <w:t>муниципального образования</w:t>
      </w:r>
      <w:r w:rsidR="00117C02">
        <w:rPr>
          <w:sz w:val="28"/>
          <w:szCs w:val="28"/>
        </w:rPr>
        <w:t xml:space="preserve"> </w:t>
      </w:r>
    </w:p>
    <w:p w:rsidR="004F46A2" w:rsidRPr="00CC5BB5" w:rsidRDefault="004F46A2" w:rsidP="008604D4">
      <w:pPr>
        <w:widowControl w:val="0"/>
        <w:jc w:val="both"/>
        <w:rPr>
          <w:sz w:val="28"/>
          <w:szCs w:val="28"/>
        </w:rPr>
      </w:pPr>
      <w:r w:rsidRPr="00CC5BB5">
        <w:rPr>
          <w:sz w:val="28"/>
          <w:szCs w:val="28"/>
        </w:rPr>
        <w:t>Приморско-Ахтарский район</w:t>
      </w:r>
      <w:r w:rsidRPr="00CC5BB5">
        <w:rPr>
          <w:sz w:val="28"/>
          <w:szCs w:val="28"/>
        </w:rPr>
        <w:tab/>
      </w:r>
      <w:r w:rsidRPr="00CC5BB5">
        <w:rPr>
          <w:sz w:val="28"/>
          <w:szCs w:val="28"/>
        </w:rPr>
        <w:tab/>
      </w:r>
      <w:r w:rsidRPr="00CC5BB5">
        <w:rPr>
          <w:sz w:val="28"/>
          <w:szCs w:val="28"/>
        </w:rPr>
        <w:tab/>
      </w:r>
      <w:r w:rsidRPr="00CC5BB5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</w:t>
      </w:r>
      <w:r w:rsidR="008604D4">
        <w:rPr>
          <w:sz w:val="28"/>
          <w:szCs w:val="28"/>
        </w:rPr>
        <w:t>Т.А.Котова</w:t>
      </w:r>
    </w:p>
    <w:sectPr w:rsidR="004F46A2" w:rsidRPr="00CC5BB5" w:rsidSect="00423793">
      <w:footerReference w:type="default" r:id="rId8"/>
      <w:pgSz w:w="11906" w:h="16838" w:code="9"/>
      <w:pgMar w:top="1134" w:right="567" w:bottom="1134" w:left="1701" w:header="709" w:footer="2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BE" w:rsidRDefault="00E601BE">
      <w:r>
        <w:separator/>
      </w:r>
    </w:p>
  </w:endnote>
  <w:endnote w:type="continuationSeparator" w:id="0">
    <w:p w:rsidR="00E601BE" w:rsidRDefault="00E6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BE" w:rsidRDefault="00E601BE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3642B1">
      <w:rPr>
        <w:noProof/>
      </w:rPr>
      <w:t>21</w:t>
    </w:r>
    <w:r>
      <w:rPr>
        <w:noProof/>
      </w:rPr>
      <w:fldChar w:fldCharType="end"/>
    </w:r>
  </w:p>
  <w:p w:rsidR="00E601BE" w:rsidRPr="00824C42" w:rsidRDefault="00E601BE" w:rsidP="00824C4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BE" w:rsidRDefault="00E601BE">
      <w:r>
        <w:separator/>
      </w:r>
    </w:p>
  </w:footnote>
  <w:footnote w:type="continuationSeparator" w:id="0">
    <w:p w:rsidR="00E601BE" w:rsidRDefault="00E6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E92"/>
    <w:multiLevelType w:val="hybridMultilevel"/>
    <w:tmpl w:val="0C0EEDA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E569FA"/>
    <w:multiLevelType w:val="hybridMultilevel"/>
    <w:tmpl w:val="CA8A846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C05627"/>
    <w:multiLevelType w:val="hybridMultilevel"/>
    <w:tmpl w:val="EFB0FD2C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2624931"/>
    <w:multiLevelType w:val="hybridMultilevel"/>
    <w:tmpl w:val="6180098A"/>
    <w:lvl w:ilvl="0" w:tplc="F54ABE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055C03"/>
    <w:multiLevelType w:val="hybridMultilevel"/>
    <w:tmpl w:val="7DFCABA4"/>
    <w:lvl w:ilvl="0" w:tplc="1A8E26E4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E344557"/>
    <w:multiLevelType w:val="hybridMultilevel"/>
    <w:tmpl w:val="DF30B02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6B275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3A700DD7"/>
    <w:multiLevelType w:val="hybridMultilevel"/>
    <w:tmpl w:val="B8287098"/>
    <w:lvl w:ilvl="0" w:tplc="41F81D76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70304F3"/>
    <w:multiLevelType w:val="hybridMultilevel"/>
    <w:tmpl w:val="33BACB96"/>
    <w:lvl w:ilvl="0" w:tplc="F54ABE6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02559A0"/>
    <w:multiLevelType w:val="hybridMultilevel"/>
    <w:tmpl w:val="B6649366"/>
    <w:lvl w:ilvl="0" w:tplc="41F81D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222BD3"/>
    <w:multiLevelType w:val="hybridMultilevel"/>
    <w:tmpl w:val="CA8A846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A916F8"/>
    <w:multiLevelType w:val="multilevel"/>
    <w:tmpl w:val="33BACB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90A2BF2"/>
    <w:multiLevelType w:val="hybridMultilevel"/>
    <w:tmpl w:val="CCFC83AC"/>
    <w:lvl w:ilvl="0" w:tplc="C21C255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5A605A24"/>
    <w:multiLevelType w:val="hybridMultilevel"/>
    <w:tmpl w:val="90DCD938"/>
    <w:lvl w:ilvl="0" w:tplc="FC82C036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5BA80542"/>
    <w:multiLevelType w:val="hybridMultilevel"/>
    <w:tmpl w:val="B6464DF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B21E6A"/>
    <w:multiLevelType w:val="hybridMultilevel"/>
    <w:tmpl w:val="CAACA45A"/>
    <w:lvl w:ilvl="0" w:tplc="A5C02174">
      <w:start w:val="1"/>
      <w:numFmt w:val="decimal"/>
      <w:lvlText w:val="%1)"/>
      <w:lvlJc w:val="left"/>
      <w:pPr>
        <w:ind w:left="109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6B6D01B7"/>
    <w:multiLevelType w:val="hybridMultilevel"/>
    <w:tmpl w:val="48228CD4"/>
    <w:lvl w:ilvl="0" w:tplc="B6DC94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740F2D0D"/>
    <w:multiLevelType w:val="hybridMultilevel"/>
    <w:tmpl w:val="0EB24812"/>
    <w:lvl w:ilvl="0" w:tplc="84E4B6CA">
      <w:start w:val="1"/>
      <w:numFmt w:val="decimal"/>
      <w:lvlText w:val="%1."/>
      <w:lvlJc w:val="left"/>
      <w:pPr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18" w15:restartNumberingAfterBreak="0">
    <w:nsid w:val="76753376"/>
    <w:multiLevelType w:val="hybridMultilevel"/>
    <w:tmpl w:val="3E14F3A4"/>
    <w:lvl w:ilvl="0" w:tplc="4CC20F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13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16"/>
  </w:num>
  <w:num w:numId="14">
    <w:abstractNumId w:val="10"/>
  </w:num>
  <w:num w:numId="15">
    <w:abstractNumId w:val="5"/>
  </w:num>
  <w:num w:numId="16">
    <w:abstractNumId w:val="17"/>
  </w:num>
  <w:num w:numId="17">
    <w:abstractNumId w:val="4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6A"/>
    <w:rsid w:val="00001604"/>
    <w:rsid w:val="00001E3F"/>
    <w:rsid w:val="000027C0"/>
    <w:rsid w:val="00003049"/>
    <w:rsid w:val="00003158"/>
    <w:rsid w:val="0000362E"/>
    <w:rsid w:val="00003AAE"/>
    <w:rsid w:val="00004177"/>
    <w:rsid w:val="0000521F"/>
    <w:rsid w:val="00006E0F"/>
    <w:rsid w:val="00006E96"/>
    <w:rsid w:val="00007ADA"/>
    <w:rsid w:val="00007C28"/>
    <w:rsid w:val="00010013"/>
    <w:rsid w:val="0001017A"/>
    <w:rsid w:val="00010AAD"/>
    <w:rsid w:val="000115D4"/>
    <w:rsid w:val="00011ABB"/>
    <w:rsid w:val="0001313D"/>
    <w:rsid w:val="0001382F"/>
    <w:rsid w:val="00013930"/>
    <w:rsid w:val="00013E44"/>
    <w:rsid w:val="00015536"/>
    <w:rsid w:val="000161C1"/>
    <w:rsid w:val="000179F2"/>
    <w:rsid w:val="0002055B"/>
    <w:rsid w:val="000205DA"/>
    <w:rsid w:val="00020FF0"/>
    <w:rsid w:val="00021672"/>
    <w:rsid w:val="0002196A"/>
    <w:rsid w:val="00021D18"/>
    <w:rsid w:val="000221F2"/>
    <w:rsid w:val="00022454"/>
    <w:rsid w:val="0002250E"/>
    <w:rsid w:val="00024A9C"/>
    <w:rsid w:val="00024E01"/>
    <w:rsid w:val="000251A1"/>
    <w:rsid w:val="00025A3A"/>
    <w:rsid w:val="00025FAF"/>
    <w:rsid w:val="000276F9"/>
    <w:rsid w:val="00031552"/>
    <w:rsid w:val="00031994"/>
    <w:rsid w:val="000332EF"/>
    <w:rsid w:val="00033EA1"/>
    <w:rsid w:val="0003776C"/>
    <w:rsid w:val="00037B6E"/>
    <w:rsid w:val="0004020B"/>
    <w:rsid w:val="00040DCD"/>
    <w:rsid w:val="00041561"/>
    <w:rsid w:val="000419B6"/>
    <w:rsid w:val="00041FA5"/>
    <w:rsid w:val="00043904"/>
    <w:rsid w:val="00043F8C"/>
    <w:rsid w:val="00044E22"/>
    <w:rsid w:val="0004539D"/>
    <w:rsid w:val="00046A83"/>
    <w:rsid w:val="0005046F"/>
    <w:rsid w:val="000513F7"/>
    <w:rsid w:val="00051AAA"/>
    <w:rsid w:val="00051EE3"/>
    <w:rsid w:val="00052E61"/>
    <w:rsid w:val="00055646"/>
    <w:rsid w:val="000558B9"/>
    <w:rsid w:val="00055E66"/>
    <w:rsid w:val="00055FEC"/>
    <w:rsid w:val="000575B7"/>
    <w:rsid w:val="0006166D"/>
    <w:rsid w:val="00062AAF"/>
    <w:rsid w:val="0006318A"/>
    <w:rsid w:val="00063B41"/>
    <w:rsid w:val="00064195"/>
    <w:rsid w:val="0006439E"/>
    <w:rsid w:val="000646B5"/>
    <w:rsid w:val="00067596"/>
    <w:rsid w:val="00067A25"/>
    <w:rsid w:val="00070F05"/>
    <w:rsid w:val="00070FB8"/>
    <w:rsid w:val="00071A96"/>
    <w:rsid w:val="00071C19"/>
    <w:rsid w:val="00071E5A"/>
    <w:rsid w:val="00073257"/>
    <w:rsid w:val="000738C0"/>
    <w:rsid w:val="00074017"/>
    <w:rsid w:val="00075465"/>
    <w:rsid w:val="00075A36"/>
    <w:rsid w:val="00076A9B"/>
    <w:rsid w:val="00080358"/>
    <w:rsid w:val="00080CA3"/>
    <w:rsid w:val="00082724"/>
    <w:rsid w:val="00082D06"/>
    <w:rsid w:val="00083C1C"/>
    <w:rsid w:val="000840DC"/>
    <w:rsid w:val="00084D53"/>
    <w:rsid w:val="0008516E"/>
    <w:rsid w:val="000853F9"/>
    <w:rsid w:val="00085B6B"/>
    <w:rsid w:val="00085C72"/>
    <w:rsid w:val="00085D55"/>
    <w:rsid w:val="000863A0"/>
    <w:rsid w:val="00087372"/>
    <w:rsid w:val="0009015C"/>
    <w:rsid w:val="00094AEA"/>
    <w:rsid w:val="00096432"/>
    <w:rsid w:val="000A1787"/>
    <w:rsid w:val="000A2C0E"/>
    <w:rsid w:val="000A354A"/>
    <w:rsid w:val="000A4D3E"/>
    <w:rsid w:val="000A717B"/>
    <w:rsid w:val="000B1019"/>
    <w:rsid w:val="000B16C1"/>
    <w:rsid w:val="000B1D66"/>
    <w:rsid w:val="000B208D"/>
    <w:rsid w:val="000B2746"/>
    <w:rsid w:val="000B46EC"/>
    <w:rsid w:val="000B4FCB"/>
    <w:rsid w:val="000B56B3"/>
    <w:rsid w:val="000B660D"/>
    <w:rsid w:val="000B6969"/>
    <w:rsid w:val="000B7F90"/>
    <w:rsid w:val="000C00AB"/>
    <w:rsid w:val="000C0CC8"/>
    <w:rsid w:val="000C291C"/>
    <w:rsid w:val="000C39C1"/>
    <w:rsid w:val="000C3EE0"/>
    <w:rsid w:val="000C5B43"/>
    <w:rsid w:val="000D0308"/>
    <w:rsid w:val="000D0812"/>
    <w:rsid w:val="000D1186"/>
    <w:rsid w:val="000D143C"/>
    <w:rsid w:val="000D1898"/>
    <w:rsid w:val="000D2C87"/>
    <w:rsid w:val="000D3461"/>
    <w:rsid w:val="000D36DC"/>
    <w:rsid w:val="000D6DBA"/>
    <w:rsid w:val="000D721F"/>
    <w:rsid w:val="000D780A"/>
    <w:rsid w:val="000D7AAA"/>
    <w:rsid w:val="000E0944"/>
    <w:rsid w:val="000E0A69"/>
    <w:rsid w:val="000E0E19"/>
    <w:rsid w:val="000E1592"/>
    <w:rsid w:val="000E167E"/>
    <w:rsid w:val="000E27A2"/>
    <w:rsid w:val="000E31CF"/>
    <w:rsid w:val="000E3234"/>
    <w:rsid w:val="000E3BA2"/>
    <w:rsid w:val="000F2B59"/>
    <w:rsid w:val="000F3E25"/>
    <w:rsid w:val="000F432A"/>
    <w:rsid w:val="000F4FB6"/>
    <w:rsid w:val="000F5363"/>
    <w:rsid w:val="000F5441"/>
    <w:rsid w:val="000F5E72"/>
    <w:rsid w:val="000F5FFB"/>
    <w:rsid w:val="000F69B6"/>
    <w:rsid w:val="000F7381"/>
    <w:rsid w:val="000F77CC"/>
    <w:rsid w:val="000F7D65"/>
    <w:rsid w:val="00102029"/>
    <w:rsid w:val="00102987"/>
    <w:rsid w:val="00103FCE"/>
    <w:rsid w:val="001042AA"/>
    <w:rsid w:val="0010441C"/>
    <w:rsid w:val="00105263"/>
    <w:rsid w:val="001066A5"/>
    <w:rsid w:val="0010796D"/>
    <w:rsid w:val="00107E97"/>
    <w:rsid w:val="001104DD"/>
    <w:rsid w:val="00110BEF"/>
    <w:rsid w:val="001125AE"/>
    <w:rsid w:val="0011436D"/>
    <w:rsid w:val="00114600"/>
    <w:rsid w:val="001146EB"/>
    <w:rsid w:val="001154D3"/>
    <w:rsid w:val="001158F4"/>
    <w:rsid w:val="001161E1"/>
    <w:rsid w:val="001162E6"/>
    <w:rsid w:val="001162F7"/>
    <w:rsid w:val="00116418"/>
    <w:rsid w:val="00117555"/>
    <w:rsid w:val="00117C02"/>
    <w:rsid w:val="00117E5E"/>
    <w:rsid w:val="00120043"/>
    <w:rsid w:val="001233CD"/>
    <w:rsid w:val="00123A46"/>
    <w:rsid w:val="001244D9"/>
    <w:rsid w:val="00124E41"/>
    <w:rsid w:val="00125CD2"/>
    <w:rsid w:val="00126AA7"/>
    <w:rsid w:val="00126BD2"/>
    <w:rsid w:val="00130610"/>
    <w:rsid w:val="00130DA2"/>
    <w:rsid w:val="00131D10"/>
    <w:rsid w:val="001323EF"/>
    <w:rsid w:val="0013273C"/>
    <w:rsid w:val="001333CE"/>
    <w:rsid w:val="001343FD"/>
    <w:rsid w:val="00134EDC"/>
    <w:rsid w:val="001355EC"/>
    <w:rsid w:val="00136083"/>
    <w:rsid w:val="001366E1"/>
    <w:rsid w:val="0013682E"/>
    <w:rsid w:val="001378D7"/>
    <w:rsid w:val="00140693"/>
    <w:rsid w:val="001408A0"/>
    <w:rsid w:val="001422FE"/>
    <w:rsid w:val="001429BC"/>
    <w:rsid w:val="0014316D"/>
    <w:rsid w:val="001439A9"/>
    <w:rsid w:val="001447AD"/>
    <w:rsid w:val="00145FD6"/>
    <w:rsid w:val="00146783"/>
    <w:rsid w:val="00146C33"/>
    <w:rsid w:val="0015004B"/>
    <w:rsid w:val="00150B71"/>
    <w:rsid w:val="00150C38"/>
    <w:rsid w:val="00151D14"/>
    <w:rsid w:val="001523F3"/>
    <w:rsid w:val="001532C7"/>
    <w:rsid w:val="00153A50"/>
    <w:rsid w:val="00154902"/>
    <w:rsid w:val="0015537B"/>
    <w:rsid w:val="0015543E"/>
    <w:rsid w:val="001554CB"/>
    <w:rsid w:val="0015660E"/>
    <w:rsid w:val="00156A95"/>
    <w:rsid w:val="00157DF1"/>
    <w:rsid w:val="0016066C"/>
    <w:rsid w:val="00160793"/>
    <w:rsid w:val="001607F7"/>
    <w:rsid w:val="0016129C"/>
    <w:rsid w:val="00162B91"/>
    <w:rsid w:val="001645F0"/>
    <w:rsid w:val="00164A0B"/>
    <w:rsid w:val="00164C75"/>
    <w:rsid w:val="00165D61"/>
    <w:rsid w:val="00166D82"/>
    <w:rsid w:val="00167557"/>
    <w:rsid w:val="001700D4"/>
    <w:rsid w:val="00170779"/>
    <w:rsid w:val="0017119D"/>
    <w:rsid w:val="00171E2A"/>
    <w:rsid w:val="00173D69"/>
    <w:rsid w:val="0017544B"/>
    <w:rsid w:val="00176469"/>
    <w:rsid w:val="00176AE5"/>
    <w:rsid w:val="00176DCB"/>
    <w:rsid w:val="00180080"/>
    <w:rsid w:val="00180423"/>
    <w:rsid w:val="00182214"/>
    <w:rsid w:val="001824C6"/>
    <w:rsid w:val="001835B7"/>
    <w:rsid w:val="00183615"/>
    <w:rsid w:val="001840AD"/>
    <w:rsid w:val="001847BF"/>
    <w:rsid w:val="00184BF8"/>
    <w:rsid w:val="00184EB9"/>
    <w:rsid w:val="00185414"/>
    <w:rsid w:val="0018567E"/>
    <w:rsid w:val="0018588D"/>
    <w:rsid w:val="00185B30"/>
    <w:rsid w:val="00185BDC"/>
    <w:rsid w:val="001864A6"/>
    <w:rsid w:val="001867DD"/>
    <w:rsid w:val="00190F06"/>
    <w:rsid w:val="00192967"/>
    <w:rsid w:val="00192EB7"/>
    <w:rsid w:val="00192FEE"/>
    <w:rsid w:val="00194F5F"/>
    <w:rsid w:val="00195F4D"/>
    <w:rsid w:val="00196A70"/>
    <w:rsid w:val="00197D8E"/>
    <w:rsid w:val="001A175B"/>
    <w:rsid w:val="001A3F7C"/>
    <w:rsid w:val="001A44C3"/>
    <w:rsid w:val="001A4A22"/>
    <w:rsid w:val="001A4C93"/>
    <w:rsid w:val="001A6FC0"/>
    <w:rsid w:val="001A7134"/>
    <w:rsid w:val="001A734C"/>
    <w:rsid w:val="001A7403"/>
    <w:rsid w:val="001A7BBF"/>
    <w:rsid w:val="001B0103"/>
    <w:rsid w:val="001B0DA2"/>
    <w:rsid w:val="001B1E82"/>
    <w:rsid w:val="001B2A3E"/>
    <w:rsid w:val="001B31F6"/>
    <w:rsid w:val="001B4190"/>
    <w:rsid w:val="001B4236"/>
    <w:rsid w:val="001B4246"/>
    <w:rsid w:val="001B542C"/>
    <w:rsid w:val="001B5502"/>
    <w:rsid w:val="001B5BE4"/>
    <w:rsid w:val="001B60D7"/>
    <w:rsid w:val="001B749E"/>
    <w:rsid w:val="001B7537"/>
    <w:rsid w:val="001B7A61"/>
    <w:rsid w:val="001C1218"/>
    <w:rsid w:val="001C236F"/>
    <w:rsid w:val="001C28F4"/>
    <w:rsid w:val="001C2964"/>
    <w:rsid w:val="001C552A"/>
    <w:rsid w:val="001C58E0"/>
    <w:rsid w:val="001C5B0E"/>
    <w:rsid w:val="001C685D"/>
    <w:rsid w:val="001C69EA"/>
    <w:rsid w:val="001C7615"/>
    <w:rsid w:val="001D0265"/>
    <w:rsid w:val="001D253A"/>
    <w:rsid w:val="001D311A"/>
    <w:rsid w:val="001D32C5"/>
    <w:rsid w:val="001D344D"/>
    <w:rsid w:val="001D457F"/>
    <w:rsid w:val="001D4A85"/>
    <w:rsid w:val="001D5971"/>
    <w:rsid w:val="001D5FE2"/>
    <w:rsid w:val="001D6085"/>
    <w:rsid w:val="001D708D"/>
    <w:rsid w:val="001D776D"/>
    <w:rsid w:val="001D7F6B"/>
    <w:rsid w:val="001E00AA"/>
    <w:rsid w:val="001E1A69"/>
    <w:rsid w:val="001E32E2"/>
    <w:rsid w:val="001E38F8"/>
    <w:rsid w:val="001E418A"/>
    <w:rsid w:val="001E49E8"/>
    <w:rsid w:val="001E6198"/>
    <w:rsid w:val="001F180C"/>
    <w:rsid w:val="001F1F4A"/>
    <w:rsid w:val="001F21E9"/>
    <w:rsid w:val="001F3472"/>
    <w:rsid w:val="001F3898"/>
    <w:rsid w:val="001F3A99"/>
    <w:rsid w:val="001F467B"/>
    <w:rsid w:val="001F48C6"/>
    <w:rsid w:val="001F5335"/>
    <w:rsid w:val="001F5CEE"/>
    <w:rsid w:val="001F5F3C"/>
    <w:rsid w:val="001F6F08"/>
    <w:rsid w:val="001F7116"/>
    <w:rsid w:val="001F720C"/>
    <w:rsid w:val="00200934"/>
    <w:rsid w:val="00203D16"/>
    <w:rsid w:val="00203ECE"/>
    <w:rsid w:val="00204ADE"/>
    <w:rsid w:val="00204B27"/>
    <w:rsid w:val="0020508B"/>
    <w:rsid w:val="00205EA8"/>
    <w:rsid w:val="002106FB"/>
    <w:rsid w:val="00215B69"/>
    <w:rsid w:val="0021688B"/>
    <w:rsid w:val="00217DBB"/>
    <w:rsid w:val="0022122B"/>
    <w:rsid w:val="002218B8"/>
    <w:rsid w:val="00222193"/>
    <w:rsid w:val="002233E4"/>
    <w:rsid w:val="0022532E"/>
    <w:rsid w:val="00226289"/>
    <w:rsid w:val="00227E85"/>
    <w:rsid w:val="002309AB"/>
    <w:rsid w:val="002310A1"/>
    <w:rsid w:val="002311EE"/>
    <w:rsid w:val="002330DE"/>
    <w:rsid w:val="00233B8E"/>
    <w:rsid w:val="00234558"/>
    <w:rsid w:val="00241087"/>
    <w:rsid w:val="002415E5"/>
    <w:rsid w:val="00241BE9"/>
    <w:rsid w:val="00241E47"/>
    <w:rsid w:val="0024213C"/>
    <w:rsid w:val="00242513"/>
    <w:rsid w:val="00243DA4"/>
    <w:rsid w:val="002444F6"/>
    <w:rsid w:val="00244B2F"/>
    <w:rsid w:val="00245220"/>
    <w:rsid w:val="002458F1"/>
    <w:rsid w:val="00245AEC"/>
    <w:rsid w:val="00247E47"/>
    <w:rsid w:val="00247F1E"/>
    <w:rsid w:val="00251609"/>
    <w:rsid w:val="00251780"/>
    <w:rsid w:val="00251C53"/>
    <w:rsid w:val="00252C63"/>
    <w:rsid w:val="00254306"/>
    <w:rsid w:val="00254615"/>
    <w:rsid w:val="0025526A"/>
    <w:rsid w:val="002573CF"/>
    <w:rsid w:val="002603AB"/>
    <w:rsid w:val="00260762"/>
    <w:rsid w:val="00260CDB"/>
    <w:rsid w:val="002622B1"/>
    <w:rsid w:val="002627CF"/>
    <w:rsid w:val="002645A1"/>
    <w:rsid w:val="00265917"/>
    <w:rsid w:val="00265B11"/>
    <w:rsid w:val="00266379"/>
    <w:rsid w:val="00266D61"/>
    <w:rsid w:val="00270B19"/>
    <w:rsid w:val="00270D7B"/>
    <w:rsid w:val="00270EAD"/>
    <w:rsid w:val="00271011"/>
    <w:rsid w:val="00272E1B"/>
    <w:rsid w:val="002734AA"/>
    <w:rsid w:val="00274E8E"/>
    <w:rsid w:val="00276FDB"/>
    <w:rsid w:val="00280910"/>
    <w:rsid w:val="00280C5D"/>
    <w:rsid w:val="00280E7A"/>
    <w:rsid w:val="002811DB"/>
    <w:rsid w:val="00285913"/>
    <w:rsid w:val="00285C06"/>
    <w:rsid w:val="00291197"/>
    <w:rsid w:val="00291872"/>
    <w:rsid w:val="00291F48"/>
    <w:rsid w:val="00292598"/>
    <w:rsid w:val="00292A6F"/>
    <w:rsid w:val="00292CEC"/>
    <w:rsid w:val="00292E0C"/>
    <w:rsid w:val="00292E5F"/>
    <w:rsid w:val="00293A97"/>
    <w:rsid w:val="0029499B"/>
    <w:rsid w:val="00294A75"/>
    <w:rsid w:val="00294E67"/>
    <w:rsid w:val="00295B19"/>
    <w:rsid w:val="00296EED"/>
    <w:rsid w:val="00296FC9"/>
    <w:rsid w:val="002A001E"/>
    <w:rsid w:val="002A156E"/>
    <w:rsid w:val="002A26D0"/>
    <w:rsid w:val="002A36AB"/>
    <w:rsid w:val="002A3FA1"/>
    <w:rsid w:val="002A43AA"/>
    <w:rsid w:val="002A4E49"/>
    <w:rsid w:val="002A60B9"/>
    <w:rsid w:val="002A6D73"/>
    <w:rsid w:val="002A787F"/>
    <w:rsid w:val="002B0266"/>
    <w:rsid w:val="002B0A06"/>
    <w:rsid w:val="002B1812"/>
    <w:rsid w:val="002B1C4D"/>
    <w:rsid w:val="002B2050"/>
    <w:rsid w:val="002B3431"/>
    <w:rsid w:val="002B4E7B"/>
    <w:rsid w:val="002B6581"/>
    <w:rsid w:val="002B6B3B"/>
    <w:rsid w:val="002C135F"/>
    <w:rsid w:val="002C1473"/>
    <w:rsid w:val="002C18B2"/>
    <w:rsid w:val="002C1FD6"/>
    <w:rsid w:val="002C3287"/>
    <w:rsid w:val="002C42D3"/>
    <w:rsid w:val="002C47A3"/>
    <w:rsid w:val="002C48DE"/>
    <w:rsid w:val="002C5B80"/>
    <w:rsid w:val="002C6292"/>
    <w:rsid w:val="002C7327"/>
    <w:rsid w:val="002D02D8"/>
    <w:rsid w:val="002D02F2"/>
    <w:rsid w:val="002D231C"/>
    <w:rsid w:val="002D2EDA"/>
    <w:rsid w:val="002D3487"/>
    <w:rsid w:val="002D3592"/>
    <w:rsid w:val="002D3AF8"/>
    <w:rsid w:val="002D460B"/>
    <w:rsid w:val="002D4F96"/>
    <w:rsid w:val="002D5DA3"/>
    <w:rsid w:val="002D693F"/>
    <w:rsid w:val="002D773D"/>
    <w:rsid w:val="002E099C"/>
    <w:rsid w:val="002E10DF"/>
    <w:rsid w:val="002E43FD"/>
    <w:rsid w:val="002E5809"/>
    <w:rsid w:val="002E70FB"/>
    <w:rsid w:val="002F0087"/>
    <w:rsid w:val="002F0547"/>
    <w:rsid w:val="002F0D42"/>
    <w:rsid w:val="002F15A2"/>
    <w:rsid w:val="002F1627"/>
    <w:rsid w:val="002F34A5"/>
    <w:rsid w:val="002F4372"/>
    <w:rsid w:val="002F4A6C"/>
    <w:rsid w:val="002F4C9B"/>
    <w:rsid w:val="002F4CEA"/>
    <w:rsid w:val="002F4E86"/>
    <w:rsid w:val="002F507A"/>
    <w:rsid w:val="002F5F12"/>
    <w:rsid w:val="002F60CC"/>
    <w:rsid w:val="002F628C"/>
    <w:rsid w:val="002F6810"/>
    <w:rsid w:val="002F6B4A"/>
    <w:rsid w:val="002F78A4"/>
    <w:rsid w:val="003022B0"/>
    <w:rsid w:val="00302B0E"/>
    <w:rsid w:val="00304A75"/>
    <w:rsid w:val="00307AA8"/>
    <w:rsid w:val="00307E01"/>
    <w:rsid w:val="0031023F"/>
    <w:rsid w:val="003104C4"/>
    <w:rsid w:val="003106CB"/>
    <w:rsid w:val="00311676"/>
    <w:rsid w:val="00311974"/>
    <w:rsid w:val="0031283F"/>
    <w:rsid w:val="00313547"/>
    <w:rsid w:val="00313665"/>
    <w:rsid w:val="003139CF"/>
    <w:rsid w:val="00313F90"/>
    <w:rsid w:val="00315ECA"/>
    <w:rsid w:val="00315F7E"/>
    <w:rsid w:val="00316D77"/>
    <w:rsid w:val="00317F60"/>
    <w:rsid w:val="003209F0"/>
    <w:rsid w:val="00320B07"/>
    <w:rsid w:val="003210DF"/>
    <w:rsid w:val="00321C84"/>
    <w:rsid w:val="00321CE8"/>
    <w:rsid w:val="003231EB"/>
    <w:rsid w:val="00323C43"/>
    <w:rsid w:val="00324675"/>
    <w:rsid w:val="00325692"/>
    <w:rsid w:val="0032711F"/>
    <w:rsid w:val="0033129B"/>
    <w:rsid w:val="003334C5"/>
    <w:rsid w:val="003338B0"/>
    <w:rsid w:val="00333A9B"/>
    <w:rsid w:val="00337FB4"/>
    <w:rsid w:val="00341D2C"/>
    <w:rsid w:val="003421E5"/>
    <w:rsid w:val="0034363F"/>
    <w:rsid w:val="00343E32"/>
    <w:rsid w:val="00345261"/>
    <w:rsid w:val="003479E4"/>
    <w:rsid w:val="003517B9"/>
    <w:rsid w:val="00352E4A"/>
    <w:rsid w:val="00352F54"/>
    <w:rsid w:val="003550F0"/>
    <w:rsid w:val="003560DD"/>
    <w:rsid w:val="0035623A"/>
    <w:rsid w:val="003571AF"/>
    <w:rsid w:val="00357E16"/>
    <w:rsid w:val="00360A13"/>
    <w:rsid w:val="003616CC"/>
    <w:rsid w:val="00361D1D"/>
    <w:rsid w:val="00362AAE"/>
    <w:rsid w:val="00363CA0"/>
    <w:rsid w:val="00364130"/>
    <w:rsid w:val="003642B1"/>
    <w:rsid w:val="003644E7"/>
    <w:rsid w:val="0036495A"/>
    <w:rsid w:val="003649A6"/>
    <w:rsid w:val="00364B88"/>
    <w:rsid w:val="00365602"/>
    <w:rsid w:val="00366110"/>
    <w:rsid w:val="003666A3"/>
    <w:rsid w:val="00366BE1"/>
    <w:rsid w:val="0036732A"/>
    <w:rsid w:val="003703AD"/>
    <w:rsid w:val="00370591"/>
    <w:rsid w:val="0037067C"/>
    <w:rsid w:val="00370806"/>
    <w:rsid w:val="003720C9"/>
    <w:rsid w:val="0037215A"/>
    <w:rsid w:val="0037270C"/>
    <w:rsid w:val="00372BFC"/>
    <w:rsid w:val="003736DC"/>
    <w:rsid w:val="003739DB"/>
    <w:rsid w:val="00373A6B"/>
    <w:rsid w:val="0037434E"/>
    <w:rsid w:val="00374A2C"/>
    <w:rsid w:val="00376036"/>
    <w:rsid w:val="003770AE"/>
    <w:rsid w:val="00377559"/>
    <w:rsid w:val="003778A7"/>
    <w:rsid w:val="003778DD"/>
    <w:rsid w:val="0038055D"/>
    <w:rsid w:val="00381D31"/>
    <w:rsid w:val="00381E9F"/>
    <w:rsid w:val="00382176"/>
    <w:rsid w:val="003824BA"/>
    <w:rsid w:val="00382DDE"/>
    <w:rsid w:val="003837F3"/>
    <w:rsid w:val="003844EF"/>
    <w:rsid w:val="00384D67"/>
    <w:rsid w:val="0038645D"/>
    <w:rsid w:val="00386E8A"/>
    <w:rsid w:val="0039015F"/>
    <w:rsid w:val="003907E4"/>
    <w:rsid w:val="0039220B"/>
    <w:rsid w:val="0039321C"/>
    <w:rsid w:val="00395191"/>
    <w:rsid w:val="003972FB"/>
    <w:rsid w:val="0039796C"/>
    <w:rsid w:val="003A1618"/>
    <w:rsid w:val="003A38AE"/>
    <w:rsid w:val="003A48E0"/>
    <w:rsid w:val="003A64D5"/>
    <w:rsid w:val="003B00ED"/>
    <w:rsid w:val="003B07EB"/>
    <w:rsid w:val="003B0832"/>
    <w:rsid w:val="003B1AE8"/>
    <w:rsid w:val="003B24A2"/>
    <w:rsid w:val="003B34D0"/>
    <w:rsid w:val="003B3BB8"/>
    <w:rsid w:val="003B4DE9"/>
    <w:rsid w:val="003B7347"/>
    <w:rsid w:val="003C04EB"/>
    <w:rsid w:val="003C12E7"/>
    <w:rsid w:val="003C1E34"/>
    <w:rsid w:val="003C27CE"/>
    <w:rsid w:val="003C2870"/>
    <w:rsid w:val="003C2A9D"/>
    <w:rsid w:val="003C2BBF"/>
    <w:rsid w:val="003C592C"/>
    <w:rsid w:val="003C5E15"/>
    <w:rsid w:val="003C6C02"/>
    <w:rsid w:val="003C6D71"/>
    <w:rsid w:val="003D09C8"/>
    <w:rsid w:val="003D0BE4"/>
    <w:rsid w:val="003D1448"/>
    <w:rsid w:val="003D1FEC"/>
    <w:rsid w:val="003D2411"/>
    <w:rsid w:val="003D35E1"/>
    <w:rsid w:val="003D3DA8"/>
    <w:rsid w:val="003D4CCA"/>
    <w:rsid w:val="003D4EB0"/>
    <w:rsid w:val="003D570F"/>
    <w:rsid w:val="003D5D1C"/>
    <w:rsid w:val="003D5EEF"/>
    <w:rsid w:val="003E0632"/>
    <w:rsid w:val="003E0FA4"/>
    <w:rsid w:val="003E11C9"/>
    <w:rsid w:val="003E153E"/>
    <w:rsid w:val="003E1707"/>
    <w:rsid w:val="003E351D"/>
    <w:rsid w:val="003E4858"/>
    <w:rsid w:val="003E6B4D"/>
    <w:rsid w:val="003E6DCA"/>
    <w:rsid w:val="003E7104"/>
    <w:rsid w:val="003F0A79"/>
    <w:rsid w:val="003F1ED5"/>
    <w:rsid w:val="003F3EAF"/>
    <w:rsid w:val="003F4751"/>
    <w:rsid w:val="003F509E"/>
    <w:rsid w:val="003F5ABE"/>
    <w:rsid w:val="003F65BC"/>
    <w:rsid w:val="003F6AA9"/>
    <w:rsid w:val="003F6D1E"/>
    <w:rsid w:val="003F6D54"/>
    <w:rsid w:val="003F7548"/>
    <w:rsid w:val="003F75B3"/>
    <w:rsid w:val="003F7CC2"/>
    <w:rsid w:val="0040094E"/>
    <w:rsid w:val="00400CD0"/>
    <w:rsid w:val="00400D6E"/>
    <w:rsid w:val="00401F52"/>
    <w:rsid w:val="004027A3"/>
    <w:rsid w:val="00402E29"/>
    <w:rsid w:val="00404AA3"/>
    <w:rsid w:val="00410826"/>
    <w:rsid w:val="0041257D"/>
    <w:rsid w:val="00413E7D"/>
    <w:rsid w:val="00414128"/>
    <w:rsid w:val="004143F1"/>
    <w:rsid w:val="0041537C"/>
    <w:rsid w:val="004153C1"/>
    <w:rsid w:val="00415484"/>
    <w:rsid w:val="00416CC7"/>
    <w:rsid w:val="00420332"/>
    <w:rsid w:val="0042152E"/>
    <w:rsid w:val="00421EC5"/>
    <w:rsid w:val="0042333C"/>
    <w:rsid w:val="00423457"/>
    <w:rsid w:val="004234B0"/>
    <w:rsid w:val="00423793"/>
    <w:rsid w:val="00424330"/>
    <w:rsid w:val="00424579"/>
    <w:rsid w:val="0042459A"/>
    <w:rsid w:val="00424AC4"/>
    <w:rsid w:val="00426266"/>
    <w:rsid w:val="004267DD"/>
    <w:rsid w:val="00426AD6"/>
    <w:rsid w:val="00427268"/>
    <w:rsid w:val="004272E4"/>
    <w:rsid w:val="00430CA6"/>
    <w:rsid w:val="00430F6A"/>
    <w:rsid w:val="0043269B"/>
    <w:rsid w:val="00435C69"/>
    <w:rsid w:val="004361F7"/>
    <w:rsid w:val="0043766B"/>
    <w:rsid w:val="00440165"/>
    <w:rsid w:val="0044099E"/>
    <w:rsid w:val="00442890"/>
    <w:rsid w:val="00444468"/>
    <w:rsid w:val="0044505C"/>
    <w:rsid w:val="004450B5"/>
    <w:rsid w:val="0044743B"/>
    <w:rsid w:val="00447BBE"/>
    <w:rsid w:val="0045001D"/>
    <w:rsid w:val="004501E8"/>
    <w:rsid w:val="004542CB"/>
    <w:rsid w:val="00454341"/>
    <w:rsid w:val="00454A30"/>
    <w:rsid w:val="0045531C"/>
    <w:rsid w:val="00455CB7"/>
    <w:rsid w:val="00455F96"/>
    <w:rsid w:val="00456686"/>
    <w:rsid w:val="0045691B"/>
    <w:rsid w:val="00456C68"/>
    <w:rsid w:val="00457585"/>
    <w:rsid w:val="004604FF"/>
    <w:rsid w:val="00461058"/>
    <w:rsid w:val="00461153"/>
    <w:rsid w:val="004616D9"/>
    <w:rsid w:val="0046279F"/>
    <w:rsid w:val="00463B4B"/>
    <w:rsid w:val="00464AAA"/>
    <w:rsid w:val="00465756"/>
    <w:rsid w:val="00465864"/>
    <w:rsid w:val="00465DFE"/>
    <w:rsid w:val="00467E4B"/>
    <w:rsid w:val="004746D8"/>
    <w:rsid w:val="0047758B"/>
    <w:rsid w:val="00480832"/>
    <w:rsid w:val="00480E9A"/>
    <w:rsid w:val="00483BBD"/>
    <w:rsid w:val="00483C6B"/>
    <w:rsid w:val="00484797"/>
    <w:rsid w:val="00484EE3"/>
    <w:rsid w:val="00485587"/>
    <w:rsid w:val="00485D24"/>
    <w:rsid w:val="004860B6"/>
    <w:rsid w:val="004860F7"/>
    <w:rsid w:val="0048718A"/>
    <w:rsid w:val="00487AE6"/>
    <w:rsid w:val="004907AA"/>
    <w:rsid w:val="00490969"/>
    <w:rsid w:val="00490FDD"/>
    <w:rsid w:val="00491343"/>
    <w:rsid w:val="00491518"/>
    <w:rsid w:val="0049195D"/>
    <w:rsid w:val="00493463"/>
    <w:rsid w:val="00494A7A"/>
    <w:rsid w:val="00495EA3"/>
    <w:rsid w:val="00497041"/>
    <w:rsid w:val="0049718B"/>
    <w:rsid w:val="0049776C"/>
    <w:rsid w:val="00497F01"/>
    <w:rsid w:val="004A1401"/>
    <w:rsid w:val="004A2BB7"/>
    <w:rsid w:val="004A2E24"/>
    <w:rsid w:val="004A2E70"/>
    <w:rsid w:val="004A32C3"/>
    <w:rsid w:val="004A4453"/>
    <w:rsid w:val="004A4A10"/>
    <w:rsid w:val="004A4DA6"/>
    <w:rsid w:val="004A786C"/>
    <w:rsid w:val="004A7CE1"/>
    <w:rsid w:val="004B0607"/>
    <w:rsid w:val="004B0BDF"/>
    <w:rsid w:val="004B1A6A"/>
    <w:rsid w:val="004B1AE5"/>
    <w:rsid w:val="004B3AA1"/>
    <w:rsid w:val="004B3B30"/>
    <w:rsid w:val="004B4877"/>
    <w:rsid w:val="004B4A6D"/>
    <w:rsid w:val="004B4C37"/>
    <w:rsid w:val="004B4EA7"/>
    <w:rsid w:val="004B577B"/>
    <w:rsid w:val="004B64C1"/>
    <w:rsid w:val="004B7302"/>
    <w:rsid w:val="004C00EC"/>
    <w:rsid w:val="004C11B9"/>
    <w:rsid w:val="004C243B"/>
    <w:rsid w:val="004C2B51"/>
    <w:rsid w:val="004C3993"/>
    <w:rsid w:val="004C4C35"/>
    <w:rsid w:val="004C4CB0"/>
    <w:rsid w:val="004C50D3"/>
    <w:rsid w:val="004C5623"/>
    <w:rsid w:val="004C69E0"/>
    <w:rsid w:val="004C6DAC"/>
    <w:rsid w:val="004C6F8C"/>
    <w:rsid w:val="004C73BF"/>
    <w:rsid w:val="004D0169"/>
    <w:rsid w:val="004D0B64"/>
    <w:rsid w:val="004D0B78"/>
    <w:rsid w:val="004D1F39"/>
    <w:rsid w:val="004D504A"/>
    <w:rsid w:val="004D50CB"/>
    <w:rsid w:val="004D5AD6"/>
    <w:rsid w:val="004D631C"/>
    <w:rsid w:val="004D6EDE"/>
    <w:rsid w:val="004D6FC5"/>
    <w:rsid w:val="004D7B27"/>
    <w:rsid w:val="004D7FB5"/>
    <w:rsid w:val="004E130F"/>
    <w:rsid w:val="004E1468"/>
    <w:rsid w:val="004E3DF2"/>
    <w:rsid w:val="004E4245"/>
    <w:rsid w:val="004E6741"/>
    <w:rsid w:val="004F0520"/>
    <w:rsid w:val="004F07E1"/>
    <w:rsid w:val="004F0E1C"/>
    <w:rsid w:val="004F17F4"/>
    <w:rsid w:val="004F20BE"/>
    <w:rsid w:val="004F2150"/>
    <w:rsid w:val="004F265E"/>
    <w:rsid w:val="004F3436"/>
    <w:rsid w:val="004F34D1"/>
    <w:rsid w:val="004F44E5"/>
    <w:rsid w:val="004F46A2"/>
    <w:rsid w:val="004F4940"/>
    <w:rsid w:val="004F4978"/>
    <w:rsid w:val="004F4A65"/>
    <w:rsid w:val="004F61E8"/>
    <w:rsid w:val="004F642A"/>
    <w:rsid w:val="004F7166"/>
    <w:rsid w:val="005017DD"/>
    <w:rsid w:val="00501F6E"/>
    <w:rsid w:val="00502B9D"/>
    <w:rsid w:val="00504AA4"/>
    <w:rsid w:val="00505B7D"/>
    <w:rsid w:val="00506336"/>
    <w:rsid w:val="005067A0"/>
    <w:rsid w:val="00507751"/>
    <w:rsid w:val="005079DD"/>
    <w:rsid w:val="00507D1E"/>
    <w:rsid w:val="00507F38"/>
    <w:rsid w:val="005111AD"/>
    <w:rsid w:val="005119D0"/>
    <w:rsid w:val="00512C03"/>
    <w:rsid w:val="00512D7E"/>
    <w:rsid w:val="0051328F"/>
    <w:rsid w:val="00513F6B"/>
    <w:rsid w:val="00514AAF"/>
    <w:rsid w:val="00516108"/>
    <w:rsid w:val="00516B0B"/>
    <w:rsid w:val="00517913"/>
    <w:rsid w:val="00520296"/>
    <w:rsid w:val="005216E8"/>
    <w:rsid w:val="005218C1"/>
    <w:rsid w:val="005222EC"/>
    <w:rsid w:val="00522B92"/>
    <w:rsid w:val="00523BEB"/>
    <w:rsid w:val="00523F96"/>
    <w:rsid w:val="005242FD"/>
    <w:rsid w:val="005257F7"/>
    <w:rsid w:val="00526572"/>
    <w:rsid w:val="00527632"/>
    <w:rsid w:val="005319C6"/>
    <w:rsid w:val="00535408"/>
    <w:rsid w:val="0053553F"/>
    <w:rsid w:val="005360E0"/>
    <w:rsid w:val="00536624"/>
    <w:rsid w:val="005366EF"/>
    <w:rsid w:val="00537AA9"/>
    <w:rsid w:val="005431F1"/>
    <w:rsid w:val="0054343E"/>
    <w:rsid w:val="0054552F"/>
    <w:rsid w:val="005459E1"/>
    <w:rsid w:val="00545C34"/>
    <w:rsid w:val="00550CE0"/>
    <w:rsid w:val="00551F41"/>
    <w:rsid w:val="0055298C"/>
    <w:rsid w:val="00552A67"/>
    <w:rsid w:val="0055584B"/>
    <w:rsid w:val="00555BBA"/>
    <w:rsid w:val="00556324"/>
    <w:rsid w:val="00557570"/>
    <w:rsid w:val="00557BFF"/>
    <w:rsid w:val="0056139A"/>
    <w:rsid w:val="00561985"/>
    <w:rsid w:val="00561A24"/>
    <w:rsid w:val="00561B46"/>
    <w:rsid w:val="005637B0"/>
    <w:rsid w:val="00565DAB"/>
    <w:rsid w:val="005663EE"/>
    <w:rsid w:val="005674D5"/>
    <w:rsid w:val="0057043C"/>
    <w:rsid w:val="00570DC2"/>
    <w:rsid w:val="00572E91"/>
    <w:rsid w:val="005749CE"/>
    <w:rsid w:val="00574D72"/>
    <w:rsid w:val="0057533E"/>
    <w:rsid w:val="005753EF"/>
    <w:rsid w:val="0057667A"/>
    <w:rsid w:val="00577DBE"/>
    <w:rsid w:val="005817F5"/>
    <w:rsid w:val="00581D1E"/>
    <w:rsid w:val="00582D79"/>
    <w:rsid w:val="005832E7"/>
    <w:rsid w:val="00583E7A"/>
    <w:rsid w:val="005842F1"/>
    <w:rsid w:val="005850D6"/>
    <w:rsid w:val="0058693F"/>
    <w:rsid w:val="00586F83"/>
    <w:rsid w:val="00587149"/>
    <w:rsid w:val="00587480"/>
    <w:rsid w:val="00590522"/>
    <w:rsid w:val="005917F9"/>
    <w:rsid w:val="00591F92"/>
    <w:rsid w:val="005923CF"/>
    <w:rsid w:val="005935AA"/>
    <w:rsid w:val="00593ECC"/>
    <w:rsid w:val="00594576"/>
    <w:rsid w:val="005952D9"/>
    <w:rsid w:val="005954A1"/>
    <w:rsid w:val="00596936"/>
    <w:rsid w:val="005A0480"/>
    <w:rsid w:val="005A0B4D"/>
    <w:rsid w:val="005A10A5"/>
    <w:rsid w:val="005A144B"/>
    <w:rsid w:val="005A162F"/>
    <w:rsid w:val="005A1690"/>
    <w:rsid w:val="005A1925"/>
    <w:rsid w:val="005A1FE8"/>
    <w:rsid w:val="005A2C99"/>
    <w:rsid w:val="005A3063"/>
    <w:rsid w:val="005A391A"/>
    <w:rsid w:val="005A3CA8"/>
    <w:rsid w:val="005A5307"/>
    <w:rsid w:val="005A654A"/>
    <w:rsid w:val="005A6A81"/>
    <w:rsid w:val="005A7A39"/>
    <w:rsid w:val="005B0299"/>
    <w:rsid w:val="005B14BB"/>
    <w:rsid w:val="005B2123"/>
    <w:rsid w:val="005B2B62"/>
    <w:rsid w:val="005B40EA"/>
    <w:rsid w:val="005B43DB"/>
    <w:rsid w:val="005B4CFB"/>
    <w:rsid w:val="005B5E02"/>
    <w:rsid w:val="005B61CA"/>
    <w:rsid w:val="005C2D46"/>
    <w:rsid w:val="005C2DB3"/>
    <w:rsid w:val="005C3784"/>
    <w:rsid w:val="005C3929"/>
    <w:rsid w:val="005C3B83"/>
    <w:rsid w:val="005C5733"/>
    <w:rsid w:val="005C5BE4"/>
    <w:rsid w:val="005C63AC"/>
    <w:rsid w:val="005C71BA"/>
    <w:rsid w:val="005C79F0"/>
    <w:rsid w:val="005C7D9F"/>
    <w:rsid w:val="005D194B"/>
    <w:rsid w:val="005D1A71"/>
    <w:rsid w:val="005D2495"/>
    <w:rsid w:val="005D2613"/>
    <w:rsid w:val="005D2A81"/>
    <w:rsid w:val="005D3987"/>
    <w:rsid w:val="005D4AFE"/>
    <w:rsid w:val="005D4FBF"/>
    <w:rsid w:val="005D57CA"/>
    <w:rsid w:val="005D5A3F"/>
    <w:rsid w:val="005D6AF7"/>
    <w:rsid w:val="005D6D78"/>
    <w:rsid w:val="005D7095"/>
    <w:rsid w:val="005D7B13"/>
    <w:rsid w:val="005E0CD2"/>
    <w:rsid w:val="005E3E5A"/>
    <w:rsid w:val="005E5DCF"/>
    <w:rsid w:val="005E614F"/>
    <w:rsid w:val="005E62D2"/>
    <w:rsid w:val="005E745C"/>
    <w:rsid w:val="005E747E"/>
    <w:rsid w:val="005E7A31"/>
    <w:rsid w:val="005E7A6E"/>
    <w:rsid w:val="005F13EB"/>
    <w:rsid w:val="005F1F5B"/>
    <w:rsid w:val="005F33ED"/>
    <w:rsid w:val="005F38ED"/>
    <w:rsid w:val="005F4358"/>
    <w:rsid w:val="005F49B1"/>
    <w:rsid w:val="005F513D"/>
    <w:rsid w:val="005F5ABF"/>
    <w:rsid w:val="005F5EBF"/>
    <w:rsid w:val="005F5F1C"/>
    <w:rsid w:val="005F6633"/>
    <w:rsid w:val="005F73E5"/>
    <w:rsid w:val="006005A7"/>
    <w:rsid w:val="0060096F"/>
    <w:rsid w:val="00600F05"/>
    <w:rsid w:val="00601240"/>
    <w:rsid w:val="00602808"/>
    <w:rsid w:val="006055D3"/>
    <w:rsid w:val="00606E81"/>
    <w:rsid w:val="0060750C"/>
    <w:rsid w:val="00607510"/>
    <w:rsid w:val="0061065E"/>
    <w:rsid w:val="00610BFD"/>
    <w:rsid w:val="00613F62"/>
    <w:rsid w:val="0061466E"/>
    <w:rsid w:val="00615F80"/>
    <w:rsid w:val="00617683"/>
    <w:rsid w:val="0061779D"/>
    <w:rsid w:val="00617BAF"/>
    <w:rsid w:val="00620145"/>
    <w:rsid w:val="0062141E"/>
    <w:rsid w:val="00624A85"/>
    <w:rsid w:val="00626210"/>
    <w:rsid w:val="00626820"/>
    <w:rsid w:val="00630AC8"/>
    <w:rsid w:val="00632433"/>
    <w:rsid w:val="00633643"/>
    <w:rsid w:val="00633ADA"/>
    <w:rsid w:val="00633CC3"/>
    <w:rsid w:val="00634E3C"/>
    <w:rsid w:val="006350BD"/>
    <w:rsid w:val="006356C8"/>
    <w:rsid w:val="00635E69"/>
    <w:rsid w:val="006369E6"/>
    <w:rsid w:val="00636A5A"/>
    <w:rsid w:val="00637E14"/>
    <w:rsid w:val="00637F6D"/>
    <w:rsid w:val="00640525"/>
    <w:rsid w:val="00643202"/>
    <w:rsid w:val="006440DA"/>
    <w:rsid w:val="0064445F"/>
    <w:rsid w:val="0064512F"/>
    <w:rsid w:val="00646B5B"/>
    <w:rsid w:val="00647C37"/>
    <w:rsid w:val="006509FC"/>
    <w:rsid w:val="00652E04"/>
    <w:rsid w:val="00654E54"/>
    <w:rsid w:val="0065528F"/>
    <w:rsid w:val="00655CBC"/>
    <w:rsid w:val="00656761"/>
    <w:rsid w:val="00656ADB"/>
    <w:rsid w:val="00660465"/>
    <w:rsid w:val="00660930"/>
    <w:rsid w:val="00661D78"/>
    <w:rsid w:val="0066387D"/>
    <w:rsid w:val="00663C9E"/>
    <w:rsid w:val="0066638C"/>
    <w:rsid w:val="00666FB3"/>
    <w:rsid w:val="00667E43"/>
    <w:rsid w:val="006711A5"/>
    <w:rsid w:val="006717DD"/>
    <w:rsid w:val="00672934"/>
    <w:rsid w:val="00672A80"/>
    <w:rsid w:val="00672B89"/>
    <w:rsid w:val="006732DE"/>
    <w:rsid w:val="0067335F"/>
    <w:rsid w:val="0067336B"/>
    <w:rsid w:val="00673F26"/>
    <w:rsid w:val="0067631B"/>
    <w:rsid w:val="00676F7D"/>
    <w:rsid w:val="0067707B"/>
    <w:rsid w:val="00677252"/>
    <w:rsid w:val="006775CF"/>
    <w:rsid w:val="00677B54"/>
    <w:rsid w:val="00680F4D"/>
    <w:rsid w:val="0068152E"/>
    <w:rsid w:val="0068194D"/>
    <w:rsid w:val="00682F61"/>
    <w:rsid w:val="00684AA9"/>
    <w:rsid w:val="00684CCB"/>
    <w:rsid w:val="006863EB"/>
    <w:rsid w:val="006868FD"/>
    <w:rsid w:val="0068790B"/>
    <w:rsid w:val="00687EE5"/>
    <w:rsid w:val="006924B8"/>
    <w:rsid w:val="00693C25"/>
    <w:rsid w:val="006944EA"/>
    <w:rsid w:val="00694902"/>
    <w:rsid w:val="00694978"/>
    <w:rsid w:val="0069513C"/>
    <w:rsid w:val="0069634E"/>
    <w:rsid w:val="006A0CAD"/>
    <w:rsid w:val="006A1CF5"/>
    <w:rsid w:val="006A2055"/>
    <w:rsid w:val="006A3958"/>
    <w:rsid w:val="006A3EC4"/>
    <w:rsid w:val="006A457B"/>
    <w:rsid w:val="006A50E0"/>
    <w:rsid w:val="006A5B0A"/>
    <w:rsid w:val="006A62B4"/>
    <w:rsid w:val="006A7547"/>
    <w:rsid w:val="006A77BD"/>
    <w:rsid w:val="006B0DAE"/>
    <w:rsid w:val="006B417C"/>
    <w:rsid w:val="006B5221"/>
    <w:rsid w:val="006B5CCA"/>
    <w:rsid w:val="006B6289"/>
    <w:rsid w:val="006B64B6"/>
    <w:rsid w:val="006C073D"/>
    <w:rsid w:val="006C1B30"/>
    <w:rsid w:val="006C1B86"/>
    <w:rsid w:val="006C1E81"/>
    <w:rsid w:val="006C2DAA"/>
    <w:rsid w:val="006C329A"/>
    <w:rsid w:val="006C393C"/>
    <w:rsid w:val="006C4BE5"/>
    <w:rsid w:val="006C4C40"/>
    <w:rsid w:val="006C5AE3"/>
    <w:rsid w:val="006D09A9"/>
    <w:rsid w:val="006D119A"/>
    <w:rsid w:val="006D1A17"/>
    <w:rsid w:val="006D3A78"/>
    <w:rsid w:val="006D446C"/>
    <w:rsid w:val="006D45C1"/>
    <w:rsid w:val="006D543E"/>
    <w:rsid w:val="006D5AE4"/>
    <w:rsid w:val="006D5AF3"/>
    <w:rsid w:val="006D6CD1"/>
    <w:rsid w:val="006E112C"/>
    <w:rsid w:val="006E143A"/>
    <w:rsid w:val="006E1A69"/>
    <w:rsid w:val="006E1AE1"/>
    <w:rsid w:val="006E47C1"/>
    <w:rsid w:val="006E4CCE"/>
    <w:rsid w:val="006E6CCE"/>
    <w:rsid w:val="006F0867"/>
    <w:rsid w:val="006F0F35"/>
    <w:rsid w:val="006F2052"/>
    <w:rsid w:val="006F27E4"/>
    <w:rsid w:val="006F3115"/>
    <w:rsid w:val="006F3BD0"/>
    <w:rsid w:val="006F57F6"/>
    <w:rsid w:val="006F5943"/>
    <w:rsid w:val="006F6AFB"/>
    <w:rsid w:val="006F7365"/>
    <w:rsid w:val="006F7599"/>
    <w:rsid w:val="006F7BA1"/>
    <w:rsid w:val="00700C4C"/>
    <w:rsid w:val="00700E7F"/>
    <w:rsid w:val="007016BF"/>
    <w:rsid w:val="00703205"/>
    <w:rsid w:val="00703967"/>
    <w:rsid w:val="00703C70"/>
    <w:rsid w:val="00703F0B"/>
    <w:rsid w:val="00704F0C"/>
    <w:rsid w:val="007050A6"/>
    <w:rsid w:val="0070588A"/>
    <w:rsid w:val="00705976"/>
    <w:rsid w:val="00705F59"/>
    <w:rsid w:val="00710200"/>
    <w:rsid w:val="0071067E"/>
    <w:rsid w:val="007107FC"/>
    <w:rsid w:val="00711145"/>
    <w:rsid w:val="00711E68"/>
    <w:rsid w:val="00712928"/>
    <w:rsid w:val="0071313A"/>
    <w:rsid w:val="00714110"/>
    <w:rsid w:val="00714984"/>
    <w:rsid w:val="007154A1"/>
    <w:rsid w:val="00715E74"/>
    <w:rsid w:val="00715F57"/>
    <w:rsid w:val="00715F61"/>
    <w:rsid w:val="007169CB"/>
    <w:rsid w:val="00716C12"/>
    <w:rsid w:val="00716C2B"/>
    <w:rsid w:val="00717262"/>
    <w:rsid w:val="00717DF7"/>
    <w:rsid w:val="0072169F"/>
    <w:rsid w:val="007227CE"/>
    <w:rsid w:val="007251C4"/>
    <w:rsid w:val="00725940"/>
    <w:rsid w:val="00727760"/>
    <w:rsid w:val="00730749"/>
    <w:rsid w:val="007322FB"/>
    <w:rsid w:val="0073285F"/>
    <w:rsid w:val="00732970"/>
    <w:rsid w:val="00732BE3"/>
    <w:rsid w:val="00735144"/>
    <w:rsid w:val="0073676E"/>
    <w:rsid w:val="00736CE8"/>
    <w:rsid w:val="0073776B"/>
    <w:rsid w:val="007409F2"/>
    <w:rsid w:val="00741072"/>
    <w:rsid w:val="00741571"/>
    <w:rsid w:val="007426F6"/>
    <w:rsid w:val="00743154"/>
    <w:rsid w:val="00745F58"/>
    <w:rsid w:val="00745F5D"/>
    <w:rsid w:val="007460CA"/>
    <w:rsid w:val="00746A83"/>
    <w:rsid w:val="00747E5C"/>
    <w:rsid w:val="00750F62"/>
    <w:rsid w:val="007516ED"/>
    <w:rsid w:val="00751AE3"/>
    <w:rsid w:val="00752000"/>
    <w:rsid w:val="00752554"/>
    <w:rsid w:val="0075440F"/>
    <w:rsid w:val="00756B53"/>
    <w:rsid w:val="00756EF1"/>
    <w:rsid w:val="0075793F"/>
    <w:rsid w:val="00757990"/>
    <w:rsid w:val="00757C02"/>
    <w:rsid w:val="00762306"/>
    <w:rsid w:val="007626CF"/>
    <w:rsid w:val="0076381B"/>
    <w:rsid w:val="0076405E"/>
    <w:rsid w:val="0076489A"/>
    <w:rsid w:val="00766E90"/>
    <w:rsid w:val="00766F7D"/>
    <w:rsid w:val="00771602"/>
    <w:rsid w:val="00771A76"/>
    <w:rsid w:val="00771B6D"/>
    <w:rsid w:val="00772705"/>
    <w:rsid w:val="00773FF5"/>
    <w:rsid w:val="0077458F"/>
    <w:rsid w:val="007746E4"/>
    <w:rsid w:val="00774A91"/>
    <w:rsid w:val="007767CC"/>
    <w:rsid w:val="00776E88"/>
    <w:rsid w:val="00776ED0"/>
    <w:rsid w:val="0077770C"/>
    <w:rsid w:val="00782EFB"/>
    <w:rsid w:val="007839FF"/>
    <w:rsid w:val="007846B4"/>
    <w:rsid w:val="007860EB"/>
    <w:rsid w:val="0078689F"/>
    <w:rsid w:val="00786F70"/>
    <w:rsid w:val="0078717D"/>
    <w:rsid w:val="00787E61"/>
    <w:rsid w:val="00790D14"/>
    <w:rsid w:val="00790F54"/>
    <w:rsid w:val="007914BB"/>
    <w:rsid w:val="007924D2"/>
    <w:rsid w:val="007935A9"/>
    <w:rsid w:val="007936E6"/>
    <w:rsid w:val="00794743"/>
    <w:rsid w:val="007954CD"/>
    <w:rsid w:val="00795E3E"/>
    <w:rsid w:val="00796299"/>
    <w:rsid w:val="00796C25"/>
    <w:rsid w:val="007A0543"/>
    <w:rsid w:val="007A115A"/>
    <w:rsid w:val="007A1631"/>
    <w:rsid w:val="007A1DD1"/>
    <w:rsid w:val="007A21F7"/>
    <w:rsid w:val="007A2CD7"/>
    <w:rsid w:val="007A2D92"/>
    <w:rsid w:val="007A4EA0"/>
    <w:rsid w:val="007A5F61"/>
    <w:rsid w:val="007A66DD"/>
    <w:rsid w:val="007A7672"/>
    <w:rsid w:val="007A79B7"/>
    <w:rsid w:val="007B0757"/>
    <w:rsid w:val="007B0B3C"/>
    <w:rsid w:val="007B22F0"/>
    <w:rsid w:val="007B2967"/>
    <w:rsid w:val="007B306F"/>
    <w:rsid w:val="007B318E"/>
    <w:rsid w:val="007B390C"/>
    <w:rsid w:val="007B3A2E"/>
    <w:rsid w:val="007B519D"/>
    <w:rsid w:val="007B53FE"/>
    <w:rsid w:val="007B573D"/>
    <w:rsid w:val="007B7432"/>
    <w:rsid w:val="007B7809"/>
    <w:rsid w:val="007C0189"/>
    <w:rsid w:val="007C0467"/>
    <w:rsid w:val="007C0897"/>
    <w:rsid w:val="007C1F7D"/>
    <w:rsid w:val="007C20D3"/>
    <w:rsid w:val="007C2CD0"/>
    <w:rsid w:val="007C30A3"/>
    <w:rsid w:val="007C6D82"/>
    <w:rsid w:val="007C7D85"/>
    <w:rsid w:val="007D2875"/>
    <w:rsid w:val="007D295B"/>
    <w:rsid w:val="007D2E58"/>
    <w:rsid w:val="007D45C1"/>
    <w:rsid w:val="007D5300"/>
    <w:rsid w:val="007E00C4"/>
    <w:rsid w:val="007E0426"/>
    <w:rsid w:val="007E0C57"/>
    <w:rsid w:val="007E1468"/>
    <w:rsid w:val="007E15FF"/>
    <w:rsid w:val="007E1A74"/>
    <w:rsid w:val="007E25CF"/>
    <w:rsid w:val="007E29F5"/>
    <w:rsid w:val="007E47EA"/>
    <w:rsid w:val="007E5B6D"/>
    <w:rsid w:val="007E6CA5"/>
    <w:rsid w:val="007E7518"/>
    <w:rsid w:val="007F0EB1"/>
    <w:rsid w:val="007F1584"/>
    <w:rsid w:val="007F3DFB"/>
    <w:rsid w:val="007F4DDE"/>
    <w:rsid w:val="007F50FE"/>
    <w:rsid w:val="007F6C4E"/>
    <w:rsid w:val="00801AD1"/>
    <w:rsid w:val="0080242A"/>
    <w:rsid w:val="00802C9E"/>
    <w:rsid w:val="00802FF5"/>
    <w:rsid w:val="0080308C"/>
    <w:rsid w:val="00803885"/>
    <w:rsid w:val="008054D3"/>
    <w:rsid w:val="00805C49"/>
    <w:rsid w:val="00806171"/>
    <w:rsid w:val="008068F5"/>
    <w:rsid w:val="00806CF0"/>
    <w:rsid w:val="00807D7E"/>
    <w:rsid w:val="00810953"/>
    <w:rsid w:val="00810C1F"/>
    <w:rsid w:val="00810C88"/>
    <w:rsid w:val="0081174D"/>
    <w:rsid w:val="008119DA"/>
    <w:rsid w:val="00812E74"/>
    <w:rsid w:val="00813435"/>
    <w:rsid w:val="0081399F"/>
    <w:rsid w:val="008149BA"/>
    <w:rsid w:val="00815AC6"/>
    <w:rsid w:val="00815AED"/>
    <w:rsid w:val="00815B41"/>
    <w:rsid w:val="00815F24"/>
    <w:rsid w:val="00820F67"/>
    <w:rsid w:val="00823B37"/>
    <w:rsid w:val="00824C42"/>
    <w:rsid w:val="00825D9B"/>
    <w:rsid w:val="008279B6"/>
    <w:rsid w:val="00831177"/>
    <w:rsid w:val="008328E2"/>
    <w:rsid w:val="00832A41"/>
    <w:rsid w:val="00832C3B"/>
    <w:rsid w:val="00837EFF"/>
    <w:rsid w:val="0084120D"/>
    <w:rsid w:val="00841DAD"/>
    <w:rsid w:val="00842648"/>
    <w:rsid w:val="00843AA2"/>
    <w:rsid w:val="00846131"/>
    <w:rsid w:val="00846C55"/>
    <w:rsid w:val="00847CA2"/>
    <w:rsid w:val="008506CE"/>
    <w:rsid w:val="008506CF"/>
    <w:rsid w:val="00850CDC"/>
    <w:rsid w:val="00850E30"/>
    <w:rsid w:val="00850F0A"/>
    <w:rsid w:val="00852C90"/>
    <w:rsid w:val="00853143"/>
    <w:rsid w:val="008539F2"/>
    <w:rsid w:val="0085657C"/>
    <w:rsid w:val="00857AA7"/>
    <w:rsid w:val="008604D4"/>
    <w:rsid w:val="0086061E"/>
    <w:rsid w:val="008618E0"/>
    <w:rsid w:val="00862BD8"/>
    <w:rsid w:val="008646EB"/>
    <w:rsid w:val="00865A9C"/>
    <w:rsid w:val="00865F6C"/>
    <w:rsid w:val="00866561"/>
    <w:rsid w:val="0086695E"/>
    <w:rsid w:val="00866A00"/>
    <w:rsid w:val="00866A86"/>
    <w:rsid w:val="00866AAF"/>
    <w:rsid w:val="008703F7"/>
    <w:rsid w:val="008717B3"/>
    <w:rsid w:val="00871813"/>
    <w:rsid w:val="0087625E"/>
    <w:rsid w:val="0087692A"/>
    <w:rsid w:val="00882975"/>
    <w:rsid w:val="00882DC6"/>
    <w:rsid w:val="00885B87"/>
    <w:rsid w:val="00885D49"/>
    <w:rsid w:val="00885EE8"/>
    <w:rsid w:val="0088617F"/>
    <w:rsid w:val="00886727"/>
    <w:rsid w:val="008873BC"/>
    <w:rsid w:val="008875B4"/>
    <w:rsid w:val="00887665"/>
    <w:rsid w:val="00887785"/>
    <w:rsid w:val="00891AE4"/>
    <w:rsid w:val="00891B13"/>
    <w:rsid w:val="00893808"/>
    <w:rsid w:val="00895087"/>
    <w:rsid w:val="008950FA"/>
    <w:rsid w:val="00895321"/>
    <w:rsid w:val="008960A7"/>
    <w:rsid w:val="00896A4B"/>
    <w:rsid w:val="00897B02"/>
    <w:rsid w:val="008A0337"/>
    <w:rsid w:val="008A0892"/>
    <w:rsid w:val="008A0DE4"/>
    <w:rsid w:val="008A121D"/>
    <w:rsid w:val="008A6570"/>
    <w:rsid w:val="008A73F9"/>
    <w:rsid w:val="008A7C00"/>
    <w:rsid w:val="008B2D8D"/>
    <w:rsid w:val="008B312D"/>
    <w:rsid w:val="008B31FF"/>
    <w:rsid w:val="008B32AD"/>
    <w:rsid w:val="008B60CA"/>
    <w:rsid w:val="008B6366"/>
    <w:rsid w:val="008B76A5"/>
    <w:rsid w:val="008B775A"/>
    <w:rsid w:val="008C0CD4"/>
    <w:rsid w:val="008C1FF9"/>
    <w:rsid w:val="008C242C"/>
    <w:rsid w:val="008C2A58"/>
    <w:rsid w:val="008C44D2"/>
    <w:rsid w:val="008C55D4"/>
    <w:rsid w:val="008C7680"/>
    <w:rsid w:val="008C7E73"/>
    <w:rsid w:val="008D01DA"/>
    <w:rsid w:val="008D0611"/>
    <w:rsid w:val="008D18A9"/>
    <w:rsid w:val="008D1B07"/>
    <w:rsid w:val="008D201D"/>
    <w:rsid w:val="008D24BE"/>
    <w:rsid w:val="008D2B2F"/>
    <w:rsid w:val="008D4045"/>
    <w:rsid w:val="008D767F"/>
    <w:rsid w:val="008D7DC0"/>
    <w:rsid w:val="008E0CDE"/>
    <w:rsid w:val="008E1AD9"/>
    <w:rsid w:val="008E2F5D"/>
    <w:rsid w:val="008E33DD"/>
    <w:rsid w:val="008E44B5"/>
    <w:rsid w:val="008E452E"/>
    <w:rsid w:val="008E498A"/>
    <w:rsid w:val="008E552F"/>
    <w:rsid w:val="008E6D4C"/>
    <w:rsid w:val="008E7245"/>
    <w:rsid w:val="008E76DD"/>
    <w:rsid w:val="008E7993"/>
    <w:rsid w:val="008E7A4D"/>
    <w:rsid w:val="008E7FB8"/>
    <w:rsid w:val="008F0F52"/>
    <w:rsid w:val="008F11C1"/>
    <w:rsid w:val="008F1D18"/>
    <w:rsid w:val="008F261C"/>
    <w:rsid w:val="008F395A"/>
    <w:rsid w:val="008F3F6F"/>
    <w:rsid w:val="008F4A36"/>
    <w:rsid w:val="008F4EDD"/>
    <w:rsid w:val="008F56A8"/>
    <w:rsid w:val="008F665E"/>
    <w:rsid w:val="00900D3B"/>
    <w:rsid w:val="00901AF6"/>
    <w:rsid w:val="00901BEA"/>
    <w:rsid w:val="009027E6"/>
    <w:rsid w:val="0090398F"/>
    <w:rsid w:val="00903B77"/>
    <w:rsid w:val="009069C1"/>
    <w:rsid w:val="00907531"/>
    <w:rsid w:val="009107ED"/>
    <w:rsid w:val="009118F5"/>
    <w:rsid w:val="0091254D"/>
    <w:rsid w:val="009129F1"/>
    <w:rsid w:val="00913082"/>
    <w:rsid w:val="00913DB2"/>
    <w:rsid w:val="00916CAD"/>
    <w:rsid w:val="009203B5"/>
    <w:rsid w:val="0092115A"/>
    <w:rsid w:val="00921577"/>
    <w:rsid w:val="0092208C"/>
    <w:rsid w:val="009228C6"/>
    <w:rsid w:val="00923A98"/>
    <w:rsid w:val="009248B9"/>
    <w:rsid w:val="009256CD"/>
    <w:rsid w:val="00925EF1"/>
    <w:rsid w:val="00926B43"/>
    <w:rsid w:val="00926BC4"/>
    <w:rsid w:val="00931959"/>
    <w:rsid w:val="00931979"/>
    <w:rsid w:val="00933270"/>
    <w:rsid w:val="00933352"/>
    <w:rsid w:val="00934066"/>
    <w:rsid w:val="00934CD8"/>
    <w:rsid w:val="00934F10"/>
    <w:rsid w:val="00934F42"/>
    <w:rsid w:val="00936183"/>
    <w:rsid w:val="0093653A"/>
    <w:rsid w:val="00936EB4"/>
    <w:rsid w:val="00937DEF"/>
    <w:rsid w:val="00940848"/>
    <w:rsid w:val="00940EC7"/>
    <w:rsid w:val="009412B0"/>
    <w:rsid w:val="00941B87"/>
    <w:rsid w:val="00941D21"/>
    <w:rsid w:val="00942F49"/>
    <w:rsid w:val="009436FA"/>
    <w:rsid w:val="0094478C"/>
    <w:rsid w:val="00944F59"/>
    <w:rsid w:val="0094629D"/>
    <w:rsid w:val="00946515"/>
    <w:rsid w:val="009501CD"/>
    <w:rsid w:val="0095059E"/>
    <w:rsid w:val="0095086B"/>
    <w:rsid w:val="00951620"/>
    <w:rsid w:val="0095239D"/>
    <w:rsid w:val="00952A48"/>
    <w:rsid w:val="00954ECC"/>
    <w:rsid w:val="00955057"/>
    <w:rsid w:val="009569B4"/>
    <w:rsid w:val="00956E8B"/>
    <w:rsid w:val="0096175A"/>
    <w:rsid w:val="00963220"/>
    <w:rsid w:val="009645BE"/>
    <w:rsid w:val="00964B5E"/>
    <w:rsid w:val="00966276"/>
    <w:rsid w:val="0097122E"/>
    <w:rsid w:val="00972110"/>
    <w:rsid w:val="0097466D"/>
    <w:rsid w:val="00974D8F"/>
    <w:rsid w:val="00976396"/>
    <w:rsid w:val="00976B8D"/>
    <w:rsid w:val="0098076C"/>
    <w:rsid w:val="009809D3"/>
    <w:rsid w:val="00981A85"/>
    <w:rsid w:val="00983C25"/>
    <w:rsid w:val="00984BC4"/>
    <w:rsid w:val="00984F93"/>
    <w:rsid w:val="00985084"/>
    <w:rsid w:val="0098595E"/>
    <w:rsid w:val="00985FB4"/>
    <w:rsid w:val="00987852"/>
    <w:rsid w:val="00992DBE"/>
    <w:rsid w:val="00992E53"/>
    <w:rsid w:val="00995087"/>
    <w:rsid w:val="00995BF3"/>
    <w:rsid w:val="009962C2"/>
    <w:rsid w:val="009975B3"/>
    <w:rsid w:val="009976E7"/>
    <w:rsid w:val="009A087E"/>
    <w:rsid w:val="009A1769"/>
    <w:rsid w:val="009A274F"/>
    <w:rsid w:val="009A27F2"/>
    <w:rsid w:val="009A2E2D"/>
    <w:rsid w:val="009A423E"/>
    <w:rsid w:val="009A48F9"/>
    <w:rsid w:val="009A6588"/>
    <w:rsid w:val="009A7C1B"/>
    <w:rsid w:val="009B0787"/>
    <w:rsid w:val="009B1A8A"/>
    <w:rsid w:val="009B2383"/>
    <w:rsid w:val="009B24C6"/>
    <w:rsid w:val="009B3227"/>
    <w:rsid w:val="009B3345"/>
    <w:rsid w:val="009B44E9"/>
    <w:rsid w:val="009B573F"/>
    <w:rsid w:val="009B5B40"/>
    <w:rsid w:val="009B7072"/>
    <w:rsid w:val="009B775D"/>
    <w:rsid w:val="009C05C0"/>
    <w:rsid w:val="009C18AB"/>
    <w:rsid w:val="009C30E4"/>
    <w:rsid w:val="009C44D8"/>
    <w:rsid w:val="009C462D"/>
    <w:rsid w:val="009C5E64"/>
    <w:rsid w:val="009C5E8F"/>
    <w:rsid w:val="009C7B62"/>
    <w:rsid w:val="009D02A0"/>
    <w:rsid w:val="009D0812"/>
    <w:rsid w:val="009D1D1C"/>
    <w:rsid w:val="009D3CF2"/>
    <w:rsid w:val="009D4A22"/>
    <w:rsid w:val="009D51D3"/>
    <w:rsid w:val="009D5BEF"/>
    <w:rsid w:val="009D5DE4"/>
    <w:rsid w:val="009D668B"/>
    <w:rsid w:val="009E2E26"/>
    <w:rsid w:val="009E405C"/>
    <w:rsid w:val="009E4823"/>
    <w:rsid w:val="009F0494"/>
    <w:rsid w:val="009F04A3"/>
    <w:rsid w:val="009F13E5"/>
    <w:rsid w:val="009F153F"/>
    <w:rsid w:val="009F17BE"/>
    <w:rsid w:val="009F2483"/>
    <w:rsid w:val="009F33C9"/>
    <w:rsid w:val="009F41CA"/>
    <w:rsid w:val="009F4AD7"/>
    <w:rsid w:val="009F523A"/>
    <w:rsid w:val="009F5E42"/>
    <w:rsid w:val="009F7E6A"/>
    <w:rsid w:val="00A01DE0"/>
    <w:rsid w:val="00A01EFA"/>
    <w:rsid w:val="00A039F1"/>
    <w:rsid w:val="00A05957"/>
    <w:rsid w:val="00A10CC7"/>
    <w:rsid w:val="00A14325"/>
    <w:rsid w:val="00A14356"/>
    <w:rsid w:val="00A1465B"/>
    <w:rsid w:val="00A14D07"/>
    <w:rsid w:val="00A15146"/>
    <w:rsid w:val="00A163A4"/>
    <w:rsid w:val="00A16A9B"/>
    <w:rsid w:val="00A17251"/>
    <w:rsid w:val="00A17BB8"/>
    <w:rsid w:val="00A20086"/>
    <w:rsid w:val="00A21A70"/>
    <w:rsid w:val="00A21A80"/>
    <w:rsid w:val="00A2231B"/>
    <w:rsid w:val="00A2263D"/>
    <w:rsid w:val="00A22760"/>
    <w:rsid w:val="00A23918"/>
    <w:rsid w:val="00A243AF"/>
    <w:rsid w:val="00A24805"/>
    <w:rsid w:val="00A2576A"/>
    <w:rsid w:val="00A26AB1"/>
    <w:rsid w:val="00A26D5A"/>
    <w:rsid w:val="00A308B8"/>
    <w:rsid w:val="00A32074"/>
    <w:rsid w:val="00A325B0"/>
    <w:rsid w:val="00A33631"/>
    <w:rsid w:val="00A34A06"/>
    <w:rsid w:val="00A35142"/>
    <w:rsid w:val="00A36260"/>
    <w:rsid w:val="00A364A6"/>
    <w:rsid w:val="00A36749"/>
    <w:rsid w:val="00A37478"/>
    <w:rsid w:val="00A408E6"/>
    <w:rsid w:val="00A41855"/>
    <w:rsid w:val="00A41890"/>
    <w:rsid w:val="00A43052"/>
    <w:rsid w:val="00A43310"/>
    <w:rsid w:val="00A43943"/>
    <w:rsid w:val="00A43D7F"/>
    <w:rsid w:val="00A43DD3"/>
    <w:rsid w:val="00A46344"/>
    <w:rsid w:val="00A4665D"/>
    <w:rsid w:val="00A5083A"/>
    <w:rsid w:val="00A50FEA"/>
    <w:rsid w:val="00A51024"/>
    <w:rsid w:val="00A51445"/>
    <w:rsid w:val="00A514CE"/>
    <w:rsid w:val="00A52BB3"/>
    <w:rsid w:val="00A53B06"/>
    <w:rsid w:val="00A53E12"/>
    <w:rsid w:val="00A53F3D"/>
    <w:rsid w:val="00A561D7"/>
    <w:rsid w:val="00A6155B"/>
    <w:rsid w:val="00A61B9F"/>
    <w:rsid w:val="00A6400B"/>
    <w:rsid w:val="00A6492C"/>
    <w:rsid w:val="00A64A4B"/>
    <w:rsid w:val="00A64AC3"/>
    <w:rsid w:val="00A64BAC"/>
    <w:rsid w:val="00A65CF0"/>
    <w:rsid w:val="00A664A9"/>
    <w:rsid w:val="00A70C8A"/>
    <w:rsid w:val="00A72273"/>
    <w:rsid w:val="00A72DDB"/>
    <w:rsid w:val="00A72FE8"/>
    <w:rsid w:val="00A73D96"/>
    <w:rsid w:val="00A74AEE"/>
    <w:rsid w:val="00A75323"/>
    <w:rsid w:val="00A75F8C"/>
    <w:rsid w:val="00A76F0A"/>
    <w:rsid w:val="00A8008F"/>
    <w:rsid w:val="00A804DB"/>
    <w:rsid w:val="00A80ECD"/>
    <w:rsid w:val="00A81476"/>
    <w:rsid w:val="00A83A06"/>
    <w:rsid w:val="00A84C2C"/>
    <w:rsid w:val="00A84EE6"/>
    <w:rsid w:val="00A85E30"/>
    <w:rsid w:val="00A867B2"/>
    <w:rsid w:val="00A8684E"/>
    <w:rsid w:val="00A86885"/>
    <w:rsid w:val="00A90EA7"/>
    <w:rsid w:val="00A90F87"/>
    <w:rsid w:val="00A93CB4"/>
    <w:rsid w:val="00A943F3"/>
    <w:rsid w:val="00A94872"/>
    <w:rsid w:val="00A953C9"/>
    <w:rsid w:val="00A9616A"/>
    <w:rsid w:val="00A96A62"/>
    <w:rsid w:val="00A97082"/>
    <w:rsid w:val="00A9764C"/>
    <w:rsid w:val="00A97A68"/>
    <w:rsid w:val="00AA088C"/>
    <w:rsid w:val="00AA0C98"/>
    <w:rsid w:val="00AA1B8E"/>
    <w:rsid w:val="00AA27B4"/>
    <w:rsid w:val="00AA2DCA"/>
    <w:rsid w:val="00AA30D7"/>
    <w:rsid w:val="00AA36C3"/>
    <w:rsid w:val="00AA4A6C"/>
    <w:rsid w:val="00AA4F7E"/>
    <w:rsid w:val="00AA51C0"/>
    <w:rsid w:val="00AA6146"/>
    <w:rsid w:val="00AB0217"/>
    <w:rsid w:val="00AB06A7"/>
    <w:rsid w:val="00AB114B"/>
    <w:rsid w:val="00AB2A65"/>
    <w:rsid w:val="00AB2E37"/>
    <w:rsid w:val="00AB54D1"/>
    <w:rsid w:val="00AB588C"/>
    <w:rsid w:val="00AB5AAC"/>
    <w:rsid w:val="00AB6318"/>
    <w:rsid w:val="00AB6BD4"/>
    <w:rsid w:val="00AC0580"/>
    <w:rsid w:val="00AC0F8B"/>
    <w:rsid w:val="00AC1CE0"/>
    <w:rsid w:val="00AC1FDA"/>
    <w:rsid w:val="00AC2282"/>
    <w:rsid w:val="00AC3B08"/>
    <w:rsid w:val="00AC46F2"/>
    <w:rsid w:val="00AC67AC"/>
    <w:rsid w:val="00AC76CB"/>
    <w:rsid w:val="00AD0A63"/>
    <w:rsid w:val="00AD1B20"/>
    <w:rsid w:val="00AD51FC"/>
    <w:rsid w:val="00AD5FC3"/>
    <w:rsid w:val="00AD613B"/>
    <w:rsid w:val="00AD6F53"/>
    <w:rsid w:val="00AE2942"/>
    <w:rsid w:val="00AE31D8"/>
    <w:rsid w:val="00AE3CE3"/>
    <w:rsid w:val="00AE5393"/>
    <w:rsid w:val="00AE5768"/>
    <w:rsid w:val="00AE59B9"/>
    <w:rsid w:val="00AE78C9"/>
    <w:rsid w:val="00AF1141"/>
    <w:rsid w:val="00AF200E"/>
    <w:rsid w:val="00AF2BD0"/>
    <w:rsid w:val="00AF3584"/>
    <w:rsid w:val="00AF4E76"/>
    <w:rsid w:val="00AF54BB"/>
    <w:rsid w:val="00AF5FF7"/>
    <w:rsid w:val="00AF61AE"/>
    <w:rsid w:val="00AF6520"/>
    <w:rsid w:val="00AF6604"/>
    <w:rsid w:val="00AF6FC3"/>
    <w:rsid w:val="00B02635"/>
    <w:rsid w:val="00B02D4C"/>
    <w:rsid w:val="00B03CFC"/>
    <w:rsid w:val="00B04531"/>
    <w:rsid w:val="00B049E2"/>
    <w:rsid w:val="00B04E95"/>
    <w:rsid w:val="00B06106"/>
    <w:rsid w:val="00B06CE5"/>
    <w:rsid w:val="00B10CDD"/>
    <w:rsid w:val="00B1119C"/>
    <w:rsid w:val="00B12A5E"/>
    <w:rsid w:val="00B13505"/>
    <w:rsid w:val="00B13A48"/>
    <w:rsid w:val="00B13A64"/>
    <w:rsid w:val="00B13B69"/>
    <w:rsid w:val="00B17B01"/>
    <w:rsid w:val="00B17CFE"/>
    <w:rsid w:val="00B21083"/>
    <w:rsid w:val="00B21BAA"/>
    <w:rsid w:val="00B22406"/>
    <w:rsid w:val="00B22793"/>
    <w:rsid w:val="00B22BB2"/>
    <w:rsid w:val="00B22FCC"/>
    <w:rsid w:val="00B23169"/>
    <w:rsid w:val="00B240AB"/>
    <w:rsid w:val="00B25366"/>
    <w:rsid w:val="00B25BDB"/>
    <w:rsid w:val="00B25C15"/>
    <w:rsid w:val="00B2635C"/>
    <w:rsid w:val="00B27C05"/>
    <w:rsid w:val="00B3013D"/>
    <w:rsid w:val="00B309B9"/>
    <w:rsid w:val="00B30A70"/>
    <w:rsid w:val="00B30FAD"/>
    <w:rsid w:val="00B31422"/>
    <w:rsid w:val="00B32BC5"/>
    <w:rsid w:val="00B330B8"/>
    <w:rsid w:val="00B35C16"/>
    <w:rsid w:val="00B36FE2"/>
    <w:rsid w:val="00B4033C"/>
    <w:rsid w:val="00B40957"/>
    <w:rsid w:val="00B42AF8"/>
    <w:rsid w:val="00B43291"/>
    <w:rsid w:val="00B4563A"/>
    <w:rsid w:val="00B45903"/>
    <w:rsid w:val="00B45C5C"/>
    <w:rsid w:val="00B460A0"/>
    <w:rsid w:val="00B47422"/>
    <w:rsid w:val="00B50303"/>
    <w:rsid w:val="00B51356"/>
    <w:rsid w:val="00B51A6E"/>
    <w:rsid w:val="00B51CBE"/>
    <w:rsid w:val="00B5279B"/>
    <w:rsid w:val="00B54971"/>
    <w:rsid w:val="00B55602"/>
    <w:rsid w:val="00B5620D"/>
    <w:rsid w:val="00B5643A"/>
    <w:rsid w:val="00B572DB"/>
    <w:rsid w:val="00B57798"/>
    <w:rsid w:val="00B6049E"/>
    <w:rsid w:val="00B60CC2"/>
    <w:rsid w:val="00B616F4"/>
    <w:rsid w:val="00B62AF4"/>
    <w:rsid w:val="00B6376A"/>
    <w:rsid w:val="00B65DF6"/>
    <w:rsid w:val="00B672B3"/>
    <w:rsid w:val="00B6736F"/>
    <w:rsid w:val="00B72688"/>
    <w:rsid w:val="00B72887"/>
    <w:rsid w:val="00B72FE4"/>
    <w:rsid w:val="00B73830"/>
    <w:rsid w:val="00B739E8"/>
    <w:rsid w:val="00B74B90"/>
    <w:rsid w:val="00B7740B"/>
    <w:rsid w:val="00B816D4"/>
    <w:rsid w:val="00B8173F"/>
    <w:rsid w:val="00B82D8C"/>
    <w:rsid w:val="00B839C7"/>
    <w:rsid w:val="00B84ACB"/>
    <w:rsid w:val="00B865E9"/>
    <w:rsid w:val="00B874D3"/>
    <w:rsid w:val="00B87FA9"/>
    <w:rsid w:val="00B9062A"/>
    <w:rsid w:val="00B91F3D"/>
    <w:rsid w:val="00B92F8C"/>
    <w:rsid w:val="00B95F0E"/>
    <w:rsid w:val="00BA0014"/>
    <w:rsid w:val="00BA286D"/>
    <w:rsid w:val="00BA2B5C"/>
    <w:rsid w:val="00BA32CA"/>
    <w:rsid w:val="00BA5488"/>
    <w:rsid w:val="00BA55F5"/>
    <w:rsid w:val="00BA59BA"/>
    <w:rsid w:val="00BA5EE6"/>
    <w:rsid w:val="00BA65E8"/>
    <w:rsid w:val="00BA734A"/>
    <w:rsid w:val="00BB0139"/>
    <w:rsid w:val="00BB0172"/>
    <w:rsid w:val="00BB0204"/>
    <w:rsid w:val="00BB1246"/>
    <w:rsid w:val="00BB28C1"/>
    <w:rsid w:val="00BB2A08"/>
    <w:rsid w:val="00BB2E89"/>
    <w:rsid w:val="00BB30E6"/>
    <w:rsid w:val="00BB386B"/>
    <w:rsid w:val="00BB39C8"/>
    <w:rsid w:val="00BB4DF1"/>
    <w:rsid w:val="00BB512D"/>
    <w:rsid w:val="00BB5790"/>
    <w:rsid w:val="00BB751A"/>
    <w:rsid w:val="00BC11B2"/>
    <w:rsid w:val="00BC1921"/>
    <w:rsid w:val="00BC1B1B"/>
    <w:rsid w:val="00BC3E3A"/>
    <w:rsid w:val="00BC48B8"/>
    <w:rsid w:val="00BC48C0"/>
    <w:rsid w:val="00BC4AD7"/>
    <w:rsid w:val="00BC4E59"/>
    <w:rsid w:val="00BC5EAF"/>
    <w:rsid w:val="00BC7BC5"/>
    <w:rsid w:val="00BD0854"/>
    <w:rsid w:val="00BD16A7"/>
    <w:rsid w:val="00BD3C2C"/>
    <w:rsid w:val="00BD442A"/>
    <w:rsid w:val="00BD4A4F"/>
    <w:rsid w:val="00BD5A0F"/>
    <w:rsid w:val="00BD6228"/>
    <w:rsid w:val="00BD6BAC"/>
    <w:rsid w:val="00BE0124"/>
    <w:rsid w:val="00BE177C"/>
    <w:rsid w:val="00BE2C82"/>
    <w:rsid w:val="00BE30AD"/>
    <w:rsid w:val="00BE35C2"/>
    <w:rsid w:val="00BE5169"/>
    <w:rsid w:val="00BE5B59"/>
    <w:rsid w:val="00BE5BE6"/>
    <w:rsid w:val="00BE6266"/>
    <w:rsid w:val="00BE69C9"/>
    <w:rsid w:val="00BE6B64"/>
    <w:rsid w:val="00BE6D30"/>
    <w:rsid w:val="00BE79DC"/>
    <w:rsid w:val="00BE7D78"/>
    <w:rsid w:val="00BF1E5A"/>
    <w:rsid w:val="00BF1FC4"/>
    <w:rsid w:val="00BF2437"/>
    <w:rsid w:val="00BF2A3F"/>
    <w:rsid w:val="00BF2A56"/>
    <w:rsid w:val="00BF3383"/>
    <w:rsid w:val="00BF3970"/>
    <w:rsid w:val="00BF4292"/>
    <w:rsid w:val="00BF4652"/>
    <w:rsid w:val="00BF5329"/>
    <w:rsid w:val="00BF6366"/>
    <w:rsid w:val="00BF69C3"/>
    <w:rsid w:val="00C01A6D"/>
    <w:rsid w:val="00C0225B"/>
    <w:rsid w:val="00C02689"/>
    <w:rsid w:val="00C02C9B"/>
    <w:rsid w:val="00C03430"/>
    <w:rsid w:val="00C036FD"/>
    <w:rsid w:val="00C0393A"/>
    <w:rsid w:val="00C03C39"/>
    <w:rsid w:val="00C06681"/>
    <w:rsid w:val="00C0684D"/>
    <w:rsid w:val="00C068B3"/>
    <w:rsid w:val="00C073B3"/>
    <w:rsid w:val="00C10171"/>
    <w:rsid w:val="00C101A5"/>
    <w:rsid w:val="00C1037C"/>
    <w:rsid w:val="00C103AC"/>
    <w:rsid w:val="00C10D29"/>
    <w:rsid w:val="00C11079"/>
    <w:rsid w:val="00C115DC"/>
    <w:rsid w:val="00C1306C"/>
    <w:rsid w:val="00C1352A"/>
    <w:rsid w:val="00C1369C"/>
    <w:rsid w:val="00C13B4C"/>
    <w:rsid w:val="00C13BD8"/>
    <w:rsid w:val="00C142A8"/>
    <w:rsid w:val="00C14DD2"/>
    <w:rsid w:val="00C17DE2"/>
    <w:rsid w:val="00C208AA"/>
    <w:rsid w:val="00C20D74"/>
    <w:rsid w:val="00C21C55"/>
    <w:rsid w:val="00C236FF"/>
    <w:rsid w:val="00C2382A"/>
    <w:rsid w:val="00C250E1"/>
    <w:rsid w:val="00C2527D"/>
    <w:rsid w:val="00C27DBA"/>
    <w:rsid w:val="00C3069C"/>
    <w:rsid w:val="00C35CDF"/>
    <w:rsid w:val="00C36C6A"/>
    <w:rsid w:val="00C3717C"/>
    <w:rsid w:val="00C454F0"/>
    <w:rsid w:val="00C47D3F"/>
    <w:rsid w:val="00C47D62"/>
    <w:rsid w:val="00C50723"/>
    <w:rsid w:val="00C512CA"/>
    <w:rsid w:val="00C51B8A"/>
    <w:rsid w:val="00C51DF8"/>
    <w:rsid w:val="00C524B0"/>
    <w:rsid w:val="00C5358B"/>
    <w:rsid w:val="00C53BE0"/>
    <w:rsid w:val="00C53F02"/>
    <w:rsid w:val="00C5462B"/>
    <w:rsid w:val="00C55CCE"/>
    <w:rsid w:val="00C55EB6"/>
    <w:rsid w:val="00C562A4"/>
    <w:rsid w:val="00C57368"/>
    <w:rsid w:val="00C617C2"/>
    <w:rsid w:val="00C61C00"/>
    <w:rsid w:val="00C624C3"/>
    <w:rsid w:val="00C6326D"/>
    <w:rsid w:val="00C64228"/>
    <w:rsid w:val="00C65270"/>
    <w:rsid w:val="00C65E3F"/>
    <w:rsid w:val="00C66646"/>
    <w:rsid w:val="00C6672D"/>
    <w:rsid w:val="00C66AC4"/>
    <w:rsid w:val="00C67424"/>
    <w:rsid w:val="00C67601"/>
    <w:rsid w:val="00C678F8"/>
    <w:rsid w:val="00C700F4"/>
    <w:rsid w:val="00C70AF7"/>
    <w:rsid w:val="00C72071"/>
    <w:rsid w:val="00C726FB"/>
    <w:rsid w:val="00C72803"/>
    <w:rsid w:val="00C72EE7"/>
    <w:rsid w:val="00C73E5A"/>
    <w:rsid w:val="00C73FC1"/>
    <w:rsid w:val="00C74C8D"/>
    <w:rsid w:val="00C75ABB"/>
    <w:rsid w:val="00C7623F"/>
    <w:rsid w:val="00C77BC8"/>
    <w:rsid w:val="00C77F6E"/>
    <w:rsid w:val="00C807B7"/>
    <w:rsid w:val="00C815D3"/>
    <w:rsid w:val="00C83C2A"/>
    <w:rsid w:val="00C84D2E"/>
    <w:rsid w:val="00C84EBF"/>
    <w:rsid w:val="00C85671"/>
    <w:rsid w:val="00C85964"/>
    <w:rsid w:val="00C85C54"/>
    <w:rsid w:val="00C85F8D"/>
    <w:rsid w:val="00C8778D"/>
    <w:rsid w:val="00C90B9A"/>
    <w:rsid w:val="00C91383"/>
    <w:rsid w:val="00C91B2C"/>
    <w:rsid w:val="00C92BAC"/>
    <w:rsid w:val="00C93BB7"/>
    <w:rsid w:val="00C93E77"/>
    <w:rsid w:val="00C95B4E"/>
    <w:rsid w:val="00C96438"/>
    <w:rsid w:val="00C96F64"/>
    <w:rsid w:val="00C974AB"/>
    <w:rsid w:val="00CA068F"/>
    <w:rsid w:val="00CA3E02"/>
    <w:rsid w:val="00CA3EDC"/>
    <w:rsid w:val="00CA4DA4"/>
    <w:rsid w:val="00CA6CE9"/>
    <w:rsid w:val="00CA7A11"/>
    <w:rsid w:val="00CA7D83"/>
    <w:rsid w:val="00CA7F91"/>
    <w:rsid w:val="00CB0AC3"/>
    <w:rsid w:val="00CB1E9B"/>
    <w:rsid w:val="00CB5223"/>
    <w:rsid w:val="00CB541E"/>
    <w:rsid w:val="00CB5B06"/>
    <w:rsid w:val="00CB600C"/>
    <w:rsid w:val="00CC04B7"/>
    <w:rsid w:val="00CC0730"/>
    <w:rsid w:val="00CC2213"/>
    <w:rsid w:val="00CC3F08"/>
    <w:rsid w:val="00CC42FE"/>
    <w:rsid w:val="00CC5BB5"/>
    <w:rsid w:val="00CC5F20"/>
    <w:rsid w:val="00CC6688"/>
    <w:rsid w:val="00CC7782"/>
    <w:rsid w:val="00CD1FA8"/>
    <w:rsid w:val="00CD2974"/>
    <w:rsid w:val="00CD3EEE"/>
    <w:rsid w:val="00CD40A5"/>
    <w:rsid w:val="00CD5EB7"/>
    <w:rsid w:val="00CD6683"/>
    <w:rsid w:val="00CD688C"/>
    <w:rsid w:val="00CD6AF4"/>
    <w:rsid w:val="00CE00CF"/>
    <w:rsid w:val="00CE00E6"/>
    <w:rsid w:val="00CE0260"/>
    <w:rsid w:val="00CE0AD7"/>
    <w:rsid w:val="00CE1AAD"/>
    <w:rsid w:val="00CE1FD2"/>
    <w:rsid w:val="00CE2938"/>
    <w:rsid w:val="00CE35D7"/>
    <w:rsid w:val="00CE4263"/>
    <w:rsid w:val="00CE4509"/>
    <w:rsid w:val="00CE4B23"/>
    <w:rsid w:val="00CE5993"/>
    <w:rsid w:val="00CE5D8F"/>
    <w:rsid w:val="00CE5FDF"/>
    <w:rsid w:val="00CE603E"/>
    <w:rsid w:val="00CE69CA"/>
    <w:rsid w:val="00CF0025"/>
    <w:rsid w:val="00CF049E"/>
    <w:rsid w:val="00CF06A8"/>
    <w:rsid w:val="00CF0858"/>
    <w:rsid w:val="00CF0F60"/>
    <w:rsid w:val="00CF10B5"/>
    <w:rsid w:val="00CF1337"/>
    <w:rsid w:val="00CF1684"/>
    <w:rsid w:val="00CF3788"/>
    <w:rsid w:val="00CF3C2A"/>
    <w:rsid w:val="00CF4095"/>
    <w:rsid w:val="00CF417B"/>
    <w:rsid w:val="00CF53D4"/>
    <w:rsid w:val="00CF5864"/>
    <w:rsid w:val="00CF654B"/>
    <w:rsid w:val="00CF659E"/>
    <w:rsid w:val="00CF6C6E"/>
    <w:rsid w:val="00CF7498"/>
    <w:rsid w:val="00CF7826"/>
    <w:rsid w:val="00D04945"/>
    <w:rsid w:val="00D06501"/>
    <w:rsid w:val="00D06EC7"/>
    <w:rsid w:val="00D07403"/>
    <w:rsid w:val="00D07E68"/>
    <w:rsid w:val="00D106D5"/>
    <w:rsid w:val="00D11CB9"/>
    <w:rsid w:val="00D12233"/>
    <w:rsid w:val="00D13A92"/>
    <w:rsid w:val="00D148D5"/>
    <w:rsid w:val="00D150DD"/>
    <w:rsid w:val="00D15ECA"/>
    <w:rsid w:val="00D16605"/>
    <w:rsid w:val="00D16D86"/>
    <w:rsid w:val="00D204AA"/>
    <w:rsid w:val="00D20D65"/>
    <w:rsid w:val="00D21B3C"/>
    <w:rsid w:val="00D24DC0"/>
    <w:rsid w:val="00D25502"/>
    <w:rsid w:val="00D2582E"/>
    <w:rsid w:val="00D30929"/>
    <w:rsid w:val="00D315D3"/>
    <w:rsid w:val="00D32E18"/>
    <w:rsid w:val="00D330A7"/>
    <w:rsid w:val="00D33A28"/>
    <w:rsid w:val="00D33EE4"/>
    <w:rsid w:val="00D34CF6"/>
    <w:rsid w:val="00D36135"/>
    <w:rsid w:val="00D36139"/>
    <w:rsid w:val="00D36F72"/>
    <w:rsid w:val="00D37AEA"/>
    <w:rsid w:val="00D41842"/>
    <w:rsid w:val="00D42AEC"/>
    <w:rsid w:val="00D430E4"/>
    <w:rsid w:val="00D44C48"/>
    <w:rsid w:val="00D45AA1"/>
    <w:rsid w:val="00D461C8"/>
    <w:rsid w:val="00D4625B"/>
    <w:rsid w:val="00D47D43"/>
    <w:rsid w:val="00D50AB4"/>
    <w:rsid w:val="00D50B06"/>
    <w:rsid w:val="00D512CD"/>
    <w:rsid w:val="00D51388"/>
    <w:rsid w:val="00D51962"/>
    <w:rsid w:val="00D531A3"/>
    <w:rsid w:val="00D531A7"/>
    <w:rsid w:val="00D566E3"/>
    <w:rsid w:val="00D568EC"/>
    <w:rsid w:val="00D569CC"/>
    <w:rsid w:val="00D57B33"/>
    <w:rsid w:val="00D61400"/>
    <w:rsid w:val="00D631FC"/>
    <w:rsid w:val="00D65E4E"/>
    <w:rsid w:val="00D6672F"/>
    <w:rsid w:val="00D66E24"/>
    <w:rsid w:val="00D70367"/>
    <w:rsid w:val="00D708C1"/>
    <w:rsid w:val="00D717AA"/>
    <w:rsid w:val="00D72DAD"/>
    <w:rsid w:val="00D72E85"/>
    <w:rsid w:val="00D731A3"/>
    <w:rsid w:val="00D7382F"/>
    <w:rsid w:val="00D74901"/>
    <w:rsid w:val="00D74AAF"/>
    <w:rsid w:val="00D74FE1"/>
    <w:rsid w:val="00D75563"/>
    <w:rsid w:val="00D779B9"/>
    <w:rsid w:val="00D807BC"/>
    <w:rsid w:val="00D8171C"/>
    <w:rsid w:val="00D81747"/>
    <w:rsid w:val="00D8260A"/>
    <w:rsid w:val="00D82626"/>
    <w:rsid w:val="00D84426"/>
    <w:rsid w:val="00D8478C"/>
    <w:rsid w:val="00D84F4A"/>
    <w:rsid w:val="00D863B1"/>
    <w:rsid w:val="00D86B67"/>
    <w:rsid w:val="00D86BD4"/>
    <w:rsid w:val="00D86BD9"/>
    <w:rsid w:val="00D933C6"/>
    <w:rsid w:val="00D9472F"/>
    <w:rsid w:val="00D96073"/>
    <w:rsid w:val="00D9622C"/>
    <w:rsid w:val="00D97AD0"/>
    <w:rsid w:val="00DA0730"/>
    <w:rsid w:val="00DA1170"/>
    <w:rsid w:val="00DA2BEC"/>
    <w:rsid w:val="00DA2CA4"/>
    <w:rsid w:val="00DA2EA0"/>
    <w:rsid w:val="00DA3AE5"/>
    <w:rsid w:val="00DA47F5"/>
    <w:rsid w:val="00DA4887"/>
    <w:rsid w:val="00DA5684"/>
    <w:rsid w:val="00DA716F"/>
    <w:rsid w:val="00DB03BF"/>
    <w:rsid w:val="00DB0638"/>
    <w:rsid w:val="00DB0D78"/>
    <w:rsid w:val="00DB3079"/>
    <w:rsid w:val="00DB30EB"/>
    <w:rsid w:val="00DB3448"/>
    <w:rsid w:val="00DB34AD"/>
    <w:rsid w:val="00DB4413"/>
    <w:rsid w:val="00DB50AC"/>
    <w:rsid w:val="00DB5A51"/>
    <w:rsid w:val="00DB5D49"/>
    <w:rsid w:val="00DB5F46"/>
    <w:rsid w:val="00DB622A"/>
    <w:rsid w:val="00DB6A2B"/>
    <w:rsid w:val="00DB7069"/>
    <w:rsid w:val="00DB7850"/>
    <w:rsid w:val="00DB798C"/>
    <w:rsid w:val="00DB7D86"/>
    <w:rsid w:val="00DB7E86"/>
    <w:rsid w:val="00DC0B4B"/>
    <w:rsid w:val="00DC1641"/>
    <w:rsid w:val="00DC1DD8"/>
    <w:rsid w:val="00DC2D09"/>
    <w:rsid w:val="00DC3393"/>
    <w:rsid w:val="00DC44A5"/>
    <w:rsid w:val="00DC5222"/>
    <w:rsid w:val="00DC560C"/>
    <w:rsid w:val="00DC6A1A"/>
    <w:rsid w:val="00DC6BFA"/>
    <w:rsid w:val="00DC6C74"/>
    <w:rsid w:val="00DC746F"/>
    <w:rsid w:val="00DC7CC2"/>
    <w:rsid w:val="00DD18E9"/>
    <w:rsid w:val="00DD1B55"/>
    <w:rsid w:val="00DD24BA"/>
    <w:rsid w:val="00DD2978"/>
    <w:rsid w:val="00DD38BF"/>
    <w:rsid w:val="00DD48B6"/>
    <w:rsid w:val="00DD5486"/>
    <w:rsid w:val="00DD5607"/>
    <w:rsid w:val="00DD652A"/>
    <w:rsid w:val="00DE08F6"/>
    <w:rsid w:val="00DE2AD9"/>
    <w:rsid w:val="00DE3EFF"/>
    <w:rsid w:val="00DE457C"/>
    <w:rsid w:val="00DE5075"/>
    <w:rsid w:val="00DE514C"/>
    <w:rsid w:val="00DE6B49"/>
    <w:rsid w:val="00DE70E1"/>
    <w:rsid w:val="00DE7B78"/>
    <w:rsid w:val="00DF025B"/>
    <w:rsid w:val="00DF05B7"/>
    <w:rsid w:val="00DF0685"/>
    <w:rsid w:val="00DF1BD8"/>
    <w:rsid w:val="00DF1BD9"/>
    <w:rsid w:val="00DF1C3F"/>
    <w:rsid w:val="00DF2DCE"/>
    <w:rsid w:val="00DF6F10"/>
    <w:rsid w:val="00E00755"/>
    <w:rsid w:val="00E01B4D"/>
    <w:rsid w:val="00E022DE"/>
    <w:rsid w:val="00E0294A"/>
    <w:rsid w:val="00E02FD3"/>
    <w:rsid w:val="00E0450F"/>
    <w:rsid w:val="00E054C9"/>
    <w:rsid w:val="00E059AF"/>
    <w:rsid w:val="00E05A05"/>
    <w:rsid w:val="00E06CC5"/>
    <w:rsid w:val="00E06D71"/>
    <w:rsid w:val="00E071A8"/>
    <w:rsid w:val="00E078DC"/>
    <w:rsid w:val="00E10DBC"/>
    <w:rsid w:val="00E1119D"/>
    <w:rsid w:val="00E113CC"/>
    <w:rsid w:val="00E1175C"/>
    <w:rsid w:val="00E1224B"/>
    <w:rsid w:val="00E146F4"/>
    <w:rsid w:val="00E15638"/>
    <w:rsid w:val="00E15C37"/>
    <w:rsid w:val="00E17B7B"/>
    <w:rsid w:val="00E17F9B"/>
    <w:rsid w:val="00E21D7A"/>
    <w:rsid w:val="00E25287"/>
    <w:rsid w:val="00E25793"/>
    <w:rsid w:val="00E26878"/>
    <w:rsid w:val="00E275BD"/>
    <w:rsid w:val="00E27904"/>
    <w:rsid w:val="00E27E2D"/>
    <w:rsid w:val="00E30D41"/>
    <w:rsid w:val="00E320EC"/>
    <w:rsid w:val="00E33D9D"/>
    <w:rsid w:val="00E35493"/>
    <w:rsid w:val="00E35601"/>
    <w:rsid w:val="00E35DB2"/>
    <w:rsid w:val="00E35F1D"/>
    <w:rsid w:val="00E37F37"/>
    <w:rsid w:val="00E40EAA"/>
    <w:rsid w:val="00E41594"/>
    <w:rsid w:val="00E429FB"/>
    <w:rsid w:val="00E44300"/>
    <w:rsid w:val="00E4480F"/>
    <w:rsid w:val="00E474BA"/>
    <w:rsid w:val="00E47D08"/>
    <w:rsid w:val="00E50EC3"/>
    <w:rsid w:val="00E52BAE"/>
    <w:rsid w:val="00E54A32"/>
    <w:rsid w:val="00E564B7"/>
    <w:rsid w:val="00E601BE"/>
    <w:rsid w:val="00E60981"/>
    <w:rsid w:val="00E61607"/>
    <w:rsid w:val="00E61F28"/>
    <w:rsid w:val="00E65AD3"/>
    <w:rsid w:val="00E6691C"/>
    <w:rsid w:val="00E6693B"/>
    <w:rsid w:val="00E7002A"/>
    <w:rsid w:val="00E70DB1"/>
    <w:rsid w:val="00E7168C"/>
    <w:rsid w:val="00E72706"/>
    <w:rsid w:val="00E72A77"/>
    <w:rsid w:val="00E745E1"/>
    <w:rsid w:val="00E7475F"/>
    <w:rsid w:val="00E74B18"/>
    <w:rsid w:val="00E75B17"/>
    <w:rsid w:val="00E75B63"/>
    <w:rsid w:val="00E75C4D"/>
    <w:rsid w:val="00E765C9"/>
    <w:rsid w:val="00E768A6"/>
    <w:rsid w:val="00E77489"/>
    <w:rsid w:val="00E80A26"/>
    <w:rsid w:val="00E81710"/>
    <w:rsid w:val="00E829EE"/>
    <w:rsid w:val="00E839C7"/>
    <w:rsid w:val="00E83FE8"/>
    <w:rsid w:val="00E84AA9"/>
    <w:rsid w:val="00E862CA"/>
    <w:rsid w:val="00E8690D"/>
    <w:rsid w:val="00E86FE7"/>
    <w:rsid w:val="00E87137"/>
    <w:rsid w:val="00E874BB"/>
    <w:rsid w:val="00E876B2"/>
    <w:rsid w:val="00E90CD5"/>
    <w:rsid w:val="00E91BFE"/>
    <w:rsid w:val="00E93167"/>
    <w:rsid w:val="00E95F5E"/>
    <w:rsid w:val="00E96A69"/>
    <w:rsid w:val="00EA1A9A"/>
    <w:rsid w:val="00EA2CFA"/>
    <w:rsid w:val="00EA3848"/>
    <w:rsid w:val="00EA40B2"/>
    <w:rsid w:val="00EA4572"/>
    <w:rsid w:val="00EA46CE"/>
    <w:rsid w:val="00EA4B01"/>
    <w:rsid w:val="00EA60CB"/>
    <w:rsid w:val="00EA6622"/>
    <w:rsid w:val="00EA6CE9"/>
    <w:rsid w:val="00EA734C"/>
    <w:rsid w:val="00EA7A72"/>
    <w:rsid w:val="00EB0CDE"/>
    <w:rsid w:val="00EB2824"/>
    <w:rsid w:val="00EB2A6C"/>
    <w:rsid w:val="00EB2DDA"/>
    <w:rsid w:val="00EB3B6A"/>
    <w:rsid w:val="00EB440F"/>
    <w:rsid w:val="00EB4E71"/>
    <w:rsid w:val="00EB67A2"/>
    <w:rsid w:val="00EB6DE2"/>
    <w:rsid w:val="00EB6FA6"/>
    <w:rsid w:val="00EB745D"/>
    <w:rsid w:val="00EC1D87"/>
    <w:rsid w:val="00EC2D98"/>
    <w:rsid w:val="00EC5728"/>
    <w:rsid w:val="00EC57E6"/>
    <w:rsid w:val="00EC5D91"/>
    <w:rsid w:val="00EC60FA"/>
    <w:rsid w:val="00EC6DA9"/>
    <w:rsid w:val="00ED0961"/>
    <w:rsid w:val="00ED1444"/>
    <w:rsid w:val="00ED29AF"/>
    <w:rsid w:val="00ED2A20"/>
    <w:rsid w:val="00ED2CA3"/>
    <w:rsid w:val="00ED3E3E"/>
    <w:rsid w:val="00ED4893"/>
    <w:rsid w:val="00ED4DBE"/>
    <w:rsid w:val="00ED787F"/>
    <w:rsid w:val="00ED7FCA"/>
    <w:rsid w:val="00EE0989"/>
    <w:rsid w:val="00EE1567"/>
    <w:rsid w:val="00EE3382"/>
    <w:rsid w:val="00EE364F"/>
    <w:rsid w:val="00EE375E"/>
    <w:rsid w:val="00EE3CC3"/>
    <w:rsid w:val="00EE3DB3"/>
    <w:rsid w:val="00EE59D2"/>
    <w:rsid w:val="00EE61CE"/>
    <w:rsid w:val="00EE7258"/>
    <w:rsid w:val="00EF06BC"/>
    <w:rsid w:val="00EF1DB6"/>
    <w:rsid w:val="00EF3940"/>
    <w:rsid w:val="00EF45F9"/>
    <w:rsid w:val="00EF487E"/>
    <w:rsid w:val="00EF6286"/>
    <w:rsid w:val="00EF667A"/>
    <w:rsid w:val="00EF67CA"/>
    <w:rsid w:val="00EF7D76"/>
    <w:rsid w:val="00F01709"/>
    <w:rsid w:val="00F019B2"/>
    <w:rsid w:val="00F04B57"/>
    <w:rsid w:val="00F04BEE"/>
    <w:rsid w:val="00F069B7"/>
    <w:rsid w:val="00F07809"/>
    <w:rsid w:val="00F10E21"/>
    <w:rsid w:val="00F11217"/>
    <w:rsid w:val="00F12551"/>
    <w:rsid w:val="00F1324A"/>
    <w:rsid w:val="00F140B9"/>
    <w:rsid w:val="00F14586"/>
    <w:rsid w:val="00F1507E"/>
    <w:rsid w:val="00F154ED"/>
    <w:rsid w:val="00F1566B"/>
    <w:rsid w:val="00F15C6B"/>
    <w:rsid w:val="00F16AD4"/>
    <w:rsid w:val="00F1742C"/>
    <w:rsid w:val="00F209B6"/>
    <w:rsid w:val="00F21BCF"/>
    <w:rsid w:val="00F22233"/>
    <w:rsid w:val="00F22FC6"/>
    <w:rsid w:val="00F236B9"/>
    <w:rsid w:val="00F23F81"/>
    <w:rsid w:val="00F24930"/>
    <w:rsid w:val="00F25BD5"/>
    <w:rsid w:val="00F26046"/>
    <w:rsid w:val="00F26F5F"/>
    <w:rsid w:val="00F27B70"/>
    <w:rsid w:val="00F3024D"/>
    <w:rsid w:val="00F3061C"/>
    <w:rsid w:val="00F30713"/>
    <w:rsid w:val="00F315E1"/>
    <w:rsid w:val="00F31B69"/>
    <w:rsid w:val="00F32533"/>
    <w:rsid w:val="00F355E8"/>
    <w:rsid w:val="00F35E5D"/>
    <w:rsid w:val="00F36308"/>
    <w:rsid w:val="00F366CE"/>
    <w:rsid w:val="00F36ACE"/>
    <w:rsid w:val="00F36C8D"/>
    <w:rsid w:val="00F40095"/>
    <w:rsid w:val="00F4133D"/>
    <w:rsid w:val="00F4216A"/>
    <w:rsid w:val="00F4288E"/>
    <w:rsid w:val="00F432E9"/>
    <w:rsid w:val="00F4335E"/>
    <w:rsid w:val="00F436B8"/>
    <w:rsid w:val="00F44BDB"/>
    <w:rsid w:val="00F45AD6"/>
    <w:rsid w:val="00F46AD7"/>
    <w:rsid w:val="00F47B68"/>
    <w:rsid w:val="00F50CD3"/>
    <w:rsid w:val="00F51F72"/>
    <w:rsid w:val="00F5431D"/>
    <w:rsid w:val="00F54953"/>
    <w:rsid w:val="00F55A4D"/>
    <w:rsid w:val="00F57F46"/>
    <w:rsid w:val="00F628BF"/>
    <w:rsid w:val="00F630D1"/>
    <w:rsid w:val="00F64899"/>
    <w:rsid w:val="00F64A75"/>
    <w:rsid w:val="00F64BF0"/>
    <w:rsid w:val="00F6539F"/>
    <w:rsid w:val="00F655BC"/>
    <w:rsid w:val="00F6760A"/>
    <w:rsid w:val="00F67C54"/>
    <w:rsid w:val="00F71023"/>
    <w:rsid w:val="00F710AF"/>
    <w:rsid w:val="00F724BF"/>
    <w:rsid w:val="00F76662"/>
    <w:rsid w:val="00F76D85"/>
    <w:rsid w:val="00F773DF"/>
    <w:rsid w:val="00F77781"/>
    <w:rsid w:val="00F77E1D"/>
    <w:rsid w:val="00F80215"/>
    <w:rsid w:val="00F803A8"/>
    <w:rsid w:val="00F80782"/>
    <w:rsid w:val="00F82D88"/>
    <w:rsid w:val="00F83349"/>
    <w:rsid w:val="00F83BAE"/>
    <w:rsid w:val="00F84CDA"/>
    <w:rsid w:val="00F86745"/>
    <w:rsid w:val="00F87139"/>
    <w:rsid w:val="00F8755B"/>
    <w:rsid w:val="00F87654"/>
    <w:rsid w:val="00F87CBD"/>
    <w:rsid w:val="00F9017E"/>
    <w:rsid w:val="00F92C92"/>
    <w:rsid w:val="00F93ABD"/>
    <w:rsid w:val="00F97F3D"/>
    <w:rsid w:val="00FA04BF"/>
    <w:rsid w:val="00FA0FD0"/>
    <w:rsid w:val="00FA1223"/>
    <w:rsid w:val="00FA22B8"/>
    <w:rsid w:val="00FA2665"/>
    <w:rsid w:val="00FA299D"/>
    <w:rsid w:val="00FA2D5E"/>
    <w:rsid w:val="00FA2E1B"/>
    <w:rsid w:val="00FA3841"/>
    <w:rsid w:val="00FA51F5"/>
    <w:rsid w:val="00FA54B4"/>
    <w:rsid w:val="00FA7531"/>
    <w:rsid w:val="00FB0B1F"/>
    <w:rsid w:val="00FB117C"/>
    <w:rsid w:val="00FB117F"/>
    <w:rsid w:val="00FB1223"/>
    <w:rsid w:val="00FB1304"/>
    <w:rsid w:val="00FB219D"/>
    <w:rsid w:val="00FB3255"/>
    <w:rsid w:val="00FB3F37"/>
    <w:rsid w:val="00FB467F"/>
    <w:rsid w:val="00FB53A2"/>
    <w:rsid w:val="00FB65D6"/>
    <w:rsid w:val="00FB65F5"/>
    <w:rsid w:val="00FC08C3"/>
    <w:rsid w:val="00FC1746"/>
    <w:rsid w:val="00FC1DA9"/>
    <w:rsid w:val="00FC27C7"/>
    <w:rsid w:val="00FC4E8A"/>
    <w:rsid w:val="00FC607D"/>
    <w:rsid w:val="00FC66C0"/>
    <w:rsid w:val="00FC6E41"/>
    <w:rsid w:val="00FC7FA6"/>
    <w:rsid w:val="00FD015D"/>
    <w:rsid w:val="00FD02FB"/>
    <w:rsid w:val="00FD0A16"/>
    <w:rsid w:val="00FD2F02"/>
    <w:rsid w:val="00FD41BE"/>
    <w:rsid w:val="00FD4550"/>
    <w:rsid w:val="00FD64DE"/>
    <w:rsid w:val="00FD691C"/>
    <w:rsid w:val="00FD6AE2"/>
    <w:rsid w:val="00FD7B12"/>
    <w:rsid w:val="00FE12CE"/>
    <w:rsid w:val="00FE1446"/>
    <w:rsid w:val="00FE1CD2"/>
    <w:rsid w:val="00FE235F"/>
    <w:rsid w:val="00FE2FC3"/>
    <w:rsid w:val="00FE3BDC"/>
    <w:rsid w:val="00FE5BE3"/>
    <w:rsid w:val="00FE6E6B"/>
    <w:rsid w:val="00FE72D3"/>
    <w:rsid w:val="00FE7F58"/>
    <w:rsid w:val="00FF12BC"/>
    <w:rsid w:val="00FF3F2B"/>
    <w:rsid w:val="00FF3F73"/>
    <w:rsid w:val="00FF43F5"/>
    <w:rsid w:val="00FF5D52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12B73B-616B-4FC0-AC78-3EECEA8B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45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F3DFB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Cs w:val="20"/>
    </w:rPr>
  </w:style>
  <w:style w:type="paragraph" w:styleId="3">
    <w:name w:val="heading 3"/>
    <w:basedOn w:val="a"/>
    <w:next w:val="a"/>
    <w:link w:val="30"/>
    <w:qFormat/>
    <w:rsid w:val="007F3DFB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457B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25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225A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11">
    <w:name w:val="Знак Знак Знак1 Знак Знак Знак Знак Знак Знак Знак"/>
    <w:basedOn w:val="a"/>
    <w:uiPriority w:val="99"/>
    <w:rsid w:val="00430F6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uiPriority w:val="99"/>
    <w:rsid w:val="00430F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A457B"/>
    <w:rPr>
      <w:sz w:val="24"/>
      <w:lang w:val="ru-RU" w:eastAsia="ru-RU"/>
    </w:rPr>
  </w:style>
  <w:style w:type="character" w:styleId="a5">
    <w:name w:val="page number"/>
    <w:basedOn w:val="a0"/>
    <w:uiPriority w:val="99"/>
    <w:rsid w:val="00430F6A"/>
    <w:rPr>
      <w:rFonts w:cs="Times New Roman"/>
    </w:rPr>
  </w:style>
  <w:style w:type="table" w:styleId="a6">
    <w:name w:val="Table Grid"/>
    <w:basedOn w:val="a1"/>
    <w:uiPriority w:val="99"/>
    <w:rsid w:val="00430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uiPriority w:val="99"/>
    <w:rsid w:val="00430F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rsid w:val="00430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30F6A"/>
    <w:rPr>
      <w:rFonts w:ascii="Tahoma" w:hAnsi="Tahoma"/>
      <w:sz w:val="16"/>
      <w:lang w:val="ru-RU" w:eastAsia="ru-RU"/>
    </w:rPr>
  </w:style>
  <w:style w:type="paragraph" w:customStyle="1" w:styleId="a9">
    <w:name w:val="Знак Знак Знак Знак Знак Знак Знак"/>
    <w:basedOn w:val="a"/>
    <w:uiPriority w:val="99"/>
    <w:rsid w:val="00BB28C1"/>
    <w:pPr>
      <w:spacing w:after="160" w:line="240" w:lineRule="exact"/>
    </w:pPr>
    <w:rPr>
      <w:noProof/>
      <w:sz w:val="20"/>
      <w:szCs w:val="20"/>
    </w:rPr>
  </w:style>
  <w:style w:type="paragraph" w:customStyle="1" w:styleId="aa">
    <w:name w:val="Знак"/>
    <w:basedOn w:val="a"/>
    <w:uiPriority w:val="99"/>
    <w:rsid w:val="00C01A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9436FA"/>
    <w:pPr>
      <w:jc w:val="center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9436FA"/>
    <w:rPr>
      <w:rFonts w:eastAsia="Times New Roman"/>
      <w:b/>
      <w:sz w:val="28"/>
      <w:lang w:val="ru-RU" w:eastAsia="ru-RU"/>
    </w:rPr>
  </w:style>
  <w:style w:type="paragraph" w:customStyle="1" w:styleId="ConsNormal">
    <w:name w:val="ConsNormal"/>
    <w:uiPriority w:val="99"/>
    <w:rsid w:val="009436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6A457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6A457B"/>
    <w:pPr>
      <w:ind w:firstLine="851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6A457B"/>
    <w:rPr>
      <w:rFonts w:eastAsia="Times New Roman"/>
      <w:sz w:val="28"/>
      <w:lang w:val="ru-RU" w:eastAsia="ru-RU"/>
    </w:rPr>
  </w:style>
  <w:style w:type="paragraph" w:customStyle="1" w:styleId="12">
    <w:name w:val="Абзац списка1"/>
    <w:basedOn w:val="a"/>
    <w:uiPriority w:val="99"/>
    <w:rsid w:val="006A457B"/>
    <w:pPr>
      <w:ind w:left="720"/>
      <w:contextualSpacing/>
    </w:pPr>
  </w:style>
  <w:style w:type="paragraph" w:styleId="af0">
    <w:name w:val="Normal (Web)"/>
    <w:basedOn w:val="a"/>
    <w:uiPriority w:val="99"/>
    <w:rsid w:val="006A457B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6A45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A457B"/>
    <w:rPr>
      <w:rFonts w:eastAsia="Times New Roman"/>
      <w:sz w:val="24"/>
      <w:lang w:val="ru-RU" w:eastAsia="ru-RU"/>
    </w:rPr>
  </w:style>
  <w:style w:type="character" w:styleId="af1">
    <w:name w:val="Hyperlink"/>
    <w:basedOn w:val="a0"/>
    <w:uiPriority w:val="99"/>
    <w:rsid w:val="006A457B"/>
    <w:rPr>
      <w:rFonts w:cs="Times New Roman"/>
      <w:color w:val="0000FF"/>
      <w:u w:val="single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6A457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2">
    <w:name w:val="Title"/>
    <w:basedOn w:val="a"/>
    <w:link w:val="af3"/>
    <w:uiPriority w:val="99"/>
    <w:qFormat/>
    <w:rsid w:val="006A457B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Cs w:val="20"/>
    </w:rPr>
  </w:style>
  <w:style w:type="character" w:customStyle="1" w:styleId="af3">
    <w:name w:val="Название Знак"/>
    <w:basedOn w:val="a0"/>
    <w:link w:val="af2"/>
    <w:uiPriority w:val="99"/>
    <w:locked/>
    <w:rsid w:val="006A457B"/>
    <w:rPr>
      <w:rFonts w:eastAsia="Times New Roman"/>
      <w:b/>
      <w:color w:val="000000"/>
      <w:sz w:val="24"/>
      <w:lang w:val="ru-RU" w:eastAsia="ru-RU"/>
    </w:rPr>
  </w:style>
  <w:style w:type="paragraph" w:styleId="af4">
    <w:name w:val="footer"/>
    <w:basedOn w:val="a"/>
    <w:link w:val="af5"/>
    <w:uiPriority w:val="99"/>
    <w:rsid w:val="00F648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F64899"/>
    <w:rPr>
      <w:sz w:val="24"/>
    </w:rPr>
  </w:style>
  <w:style w:type="paragraph" w:styleId="af6">
    <w:name w:val="List Paragraph"/>
    <w:basedOn w:val="a"/>
    <w:uiPriority w:val="99"/>
    <w:qFormat/>
    <w:rsid w:val="00AC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22</Pages>
  <Words>8385</Words>
  <Characters>47796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MoBIL GROUP</Company>
  <LinksUpToDate>false</LinksUpToDate>
  <CharactersWithSpaces>56069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Кисляк</dc:creator>
  <cp:keywords/>
  <dc:description/>
  <cp:lastModifiedBy>Олег</cp:lastModifiedBy>
  <cp:revision>71</cp:revision>
  <cp:lastPrinted>2023-04-11T14:08:00Z</cp:lastPrinted>
  <dcterms:created xsi:type="dcterms:W3CDTF">2022-04-08T07:17:00Z</dcterms:created>
  <dcterms:modified xsi:type="dcterms:W3CDTF">2023-04-19T09:01:00Z</dcterms:modified>
</cp:coreProperties>
</file>